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B80B9" w14:textId="449EFBE7" w:rsidR="00FD41CB" w:rsidRDefault="0046567F">
      <w:pPr>
        <w:autoSpaceDE w:val="0"/>
        <w:autoSpaceDN w:val="0"/>
        <w:adjustRightInd w:val="0"/>
        <w:spacing w:after="0" w:line="240" w:lineRule="auto"/>
        <w:rPr>
          <w:rFonts w:asciiTheme="minorHAnsi" w:hAnsiTheme="minorHAnsi" w:cs="Arial"/>
          <w:b/>
          <w:bCs/>
          <w:lang w:eastAsia="en-GB"/>
        </w:rPr>
      </w:pPr>
      <w:r w:rsidRPr="00E42268">
        <w:rPr>
          <w:rFonts w:ascii="Arial" w:hAnsi="Arial" w:cs="Arial"/>
          <w:noProof/>
          <w:sz w:val="24"/>
          <w:szCs w:val="24"/>
          <w:lang w:eastAsia="en-GB"/>
        </w:rPr>
        <w:drawing>
          <wp:anchor distT="0" distB="0" distL="114300" distR="114300" simplePos="0" relativeHeight="251658240" behindDoc="0" locked="0" layoutInCell="1" allowOverlap="1" wp14:anchorId="12B95437" wp14:editId="71A16F04">
            <wp:simplePos x="0" y="0"/>
            <wp:positionH relativeFrom="margin">
              <wp:align>left</wp:align>
            </wp:positionH>
            <wp:positionV relativeFrom="paragraph">
              <wp:posOffset>-3810</wp:posOffset>
            </wp:positionV>
            <wp:extent cx="2046893" cy="17164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6893" cy="1716405"/>
                    </a:xfrm>
                    <a:prstGeom prst="rect">
                      <a:avLst/>
                    </a:prstGeom>
                    <a:noFill/>
                  </pic:spPr>
                </pic:pic>
              </a:graphicData>
            </a:graphic>
          </wp:anchor>
        </w:drawing>
      </w:r>
      <w:r w:rsidR="00FF43AA">
        <w:rPr>
          <w:rFonts w:asciiTheme="minorHAnsi" w:hAnsiTheme="minorHAnsi" w:cs="Arial"/>
          <w:b/>
          <w:bCs/>
          <w:lang w:eastAsia="en-GB"/>
        </w:rPr>
        <w:t>F</w:t>
      </w:r>
    </w:p>
    <w:p w14:paraId="17D5FFCB" w14:textId="77777777" w:rsidR="00FD41CB" w:rsidRDefault="00FD41CB">
      <w:pPr>
        <w:autoSpaceDE w:val="0"/>
        <w:autoSpaceDN w:val="0"/>
        <w:adjustRightInd w:val="0"/>
        <w:spacing w:after="0" w:line="240" w:lineRule="auto"/>
        <w:rPr>
          <w:rFonts w:asciiTheme="minorHAnsi" w:hAnsiTheme="minorHAnsi" w:cs="Arial"/>
          <w:b/>
          <w:bCs/>
          <w:lang w:eastAsia="en-GB"/>
        </w:rPr>
      </w:pPr>
    </w:p>
    <w:p w14:paraId="07C2C646" w14:textId="77777777" w:rsidR="00FD41CB" w:rsidRPr="007B73FB" w:rsidRDefault="00FD41CB">
      <w:pPr>
        <w:autoSpaceDE w:val="0"/>
        <w:autoSpaceDN w:val="0"/>
        <w:adjustRightInd w:val="0"/>
        <w:spacing w:after="0" w:line="240" w:lineRule="auto"/>
        <w:rPr>
          <w:rFonts w:asciiTheme="minorHAnsi" w:hAnsiTheme="minorHAnsi" w:cs="Calibri-BoldItalic"/>
          <w:bCs/>
          <w:iCs/>
          <w:lang w:eastAsia="en-GB"/>
        </w:rPr>
      </w:pPr>
    </w:p>
    <w:p w14:paraId="563D0F65" w14:textId="77777777" w:rsidR="00FD41CB" w:rsidRDefault="00FD41CB">
      <w:pPr>
        <w:autoSpaceDE w:val="0"/>
        <w:autoSpaceDN w:val="0"/>
        <w:adjustRightInd w:val="0"/>
        <w:spacing w:after="0" w:line="240" w:lineRule="auto"/>
        <w:rPr>
          <w:rFonts w:asciiTheme="minorHAnsi" w:hAnsiTheme="minorHAnsi" w:cs="Calibri-BoldItalic"/>
          <w:b/>
          <w:bCs/>
          <w:iCs/>
          <w:lang w:eastAsia="en-GB"/>
        </w:rPr>
      </w:pPr>
    </w:p>
    <w:p w14:paraId="7F8476B8" w14:textId="77777777" w:rsidR="0046567F" w:rsidRDefault="0046567F">
      <w:pPr>
        <w:rPr>
          <w:rFonts w:asciiTheme="minorHAnsi" w:hAnsiTheme="minorHAnsi"/>
          <w:b/>
        </w:rPr>
      </w:pPr>
    </w:p>
    <w:p w14:paraId="17CB79AA" w14:textId="77777777" w:rsidR="0046567F" w:rsidRDefault="0046567F">
      <w:pPr>
        <w:rPr>
          <w:rFonts w:asciiTheme="minorHAnsi" w:hAnsiTheme="minorHAnsi"/>
          <w:b/>
        </w:rPr>
      </w:pPr>
    </w:p>
    <w:p w14:paraId="74073C4E" w14:textId="77777777" w:rsidR="0046567F" w:rsidRDefault="0046567F">
      <w:pPr>
        <w:rPr>
          <w:rFonts w:asciiTheme="minorHAnsi" w:hAnsiTheme="minorHAnsi"/>
          <w:b/>
        </w:rPr>
      </w:pPr>
    </w:p>
    <w:p w14:paraId="66052CF8" w14:textId="10E43F24" w:rsidR="00FD4A18" w:rsidRDefault="00FD4A18">
      <w:pPr>
        <w:rPr>
          <w:rFonts w:ascii="Arial" w:hAnsi="Arial" w:cs="Arial"/>
          <w:b/>
          <w:sz w:val="40"/>
          <w:szCs w:val="40"/>
        </w:rPr>
      </w:pPr>
      <w:bookmarkStart w:id="0" w:name="_Hlk55830293"/>
    </w:p>
    <w:p w14:paraId="1F56F82F" w14:textId="3E4330D4" w:rsidR="002D0B2F" w:rsidRDefault="002D0B2F">
      <w:pPr>
        <w:rPr>
          <w:rFonts w:ascii="Arial" w:hAnsi="Arial" w:cs="Arial"/>
          <w:b/>
          <w:sz w:val="40"/>
          <w:szCs w:val="40"/>
        </w:rPr>
      </w:pPr>
    </w:p>
    <w:p w14:paraId="27D4E18D" w14:textId="126E309E" w:rsidR="00465181" w:rsidRDefault="00465181">
      <w:pPr>
        <w:rPr>
          <w:rFonts w:ascii="Arial" w:hAnsi="Arial" w:cs="Arial"/>
          <w:b/>
          <w:sz w:val="40"/>
          <w:szCs w:val="40"/>
        </w:rPr>
      </w:pPr>
    </w:p>
    <w:p w14:paraId="54A17C76" w14:textId="6A5F5322" w:rsidR="0046567F" w:rsidRDefault="0046567F">
      <w:pPr>
        <w:rPr>
          <w:rFonts w:ascii="Arial" w:hAnsi="Arial" w:cs="Arial"/>
          <w:b/>
          <w:sz w:val="40"/>
          <w:szCs w:val="40"/>
        </w:rPr>
      </w:pPr>
      <w:r w:rsidRPr="0046567F">
        <w:rPr>
          <w:rFonts w:ascii="Arial" w:hAnsi="Arial" w:cs="Arial"/>
          <w:b/>
          <w:sz w:val="40"/>
          <w:szCs w:val="40"/>
        </w:rPr>
        <w:t>Call-Off Schedule 15</w:t>
      </w:r>
    </w:p>
    <w:p w14:paraId="5230AC15" w14:textId="0333A98A" w:rsidR="0046567F" w:rsidRDefault="0046567F">
      <w:pPr>
        <w:rPr>
          <w:rFonts w:ascii="Arial" w:hAnsi="Arial" w:cs="Arial"/>
          <w:b/>
          <w:sz w:val="40"/>
          <w:szCs w:val="40"/>
        </w:rPr>
      </w:pPr>
    </w:p>
    <w:p w14:paraId="6FFBB3A6" w14:textId="77777777" w:rsidR="00465181" w:rsidRDefault="00465181">
      <w:pPr>
        <w:rPr>
          <w:rFonts w:ascii="Arial" w:hAnsi="Arial" w:cs="Arial"/>
          <w:b/>
          <w:sz w:val="40"/>
          <w:szCs w:val="40"/>
        </w:rPr>
      </w:pPr>
    </w:p>
    <w:p w14:paraId="30468D14" w14:textId="7ADD0B02" w:rsidR="0046567F" w:rsidRDefault="0046567F">
      <w:pPr>
        <w:rPr>
          <w:rFonts w:ascii="Arial" w:hAnsi="Arial" w:cs="Arial"/>
          <w:b/>
          <w:sz w:val="40"/>
          <w:szCs w:val="40"/>
        </w:rPr>
      </w:pPr>
      <w:r w:rsidRPr="0046567F">
        <w:rPr>
          <w:rFonts w:ascii="Arial" w:hAnsi="Arial" w:cs="Arial"/>
          <w:b/>
          <w:sz w:val="40"/>
          <w:szCs w:val="40"/>
        </w:rPr>
        <w:t xml:space="preserve">Contract Management </w:t>
      </w:r>
    </w:p>
    <w:p w14:paraId="62F21A06" w14:textId="77777777" w:rsidR="00465181" w:rsidRDefault="00465181">
      <w:pPr>
        <w:rPr>
          <w:rFonts w:ascii="Arial" w:hAnsi="Arial" w:cs="Arial"/>
          <w:b/>
          <w:sz w:val="40"/>
          <w:szCs w:val="40"/>
        </w:rPr>
      </w:pPr>
    </w:p>
    <w:p w14:paraId="7110920C" w14:textId="77777777" w:rsidR="002E5B5D" w:rsidRDefault="002E5B5D">
      <w:pPr>
        <w:rPr>
          <w:rFonts w:ascii="Arial" w:hAnsi="Arial" w:cs="Arial"/>
          <w:b/>
          <w:sz w:val="40"/>
          <w:szCs w:val="40"/>
        </w:rPr>
      </w:pPr>
    </w:p>
    <w:p w14:paraId="777E4A65" w14:textId="7E56FE1B" w:rsidR="0046567F" w:rsidRPr="00C135A8" w:rsidRDefault="001221CA">
      <w:pPr>
        <w:rPr>
          <w:rFonts w:ascii="Arial" w:hAnsi="Arial" w:cs="Arial"/>
          <w:b/>
          <w:strike/>
          <w:sz w:val="40"/>
          <w:szCs w:val="40"/>
        </w:rPr>
      </w:pPr>
      <w:r w:rsidRPr="00C135A8">
        <w:rPr>
          <w:rFonts w:ascii="Arial" w:hAnsi="Arial" w:cs="Arial"/>
          <w:b/>
          <w:sz w:val="40"/>
          <w:szCs w:val="40"/>
        </w:rPr>
        <w:t>Training Estate</w:t>
      </w:r>
      <w:r w:rsidR="00FD4A18">
        <w:rPr>
          <w:rFonts w:ascii="Arial" w:hAnsi="Arial" w:cs="Arial"/>
          <w:b/>
          <w:sz w:val="40"/>
          <w:szCs w:val="40"/>
        </w:rPr>
        <w:t xml:space="preserve"> Support Contract</w:t>
      </w:r>
    </w:p>
    <w:p w14:paraId="42F90498" w14:textId="77777777" w:rsidR="0046567F" w:rsidRPr="0046567F" w:rsidRDefault="0046567F">
      <w:pPr>
        <w:rPr>
          <w:rFonts w:ascii="Arial" w:hAnsi="Arial" w:cs="Arial"/>
          <w:b/>
          <w:sz w:val="40"/>
          <w:szCs w:val="40"/>
        </w:rPr>
      </w:pPr>
      <w:r w:rsidRPr="0046567F">
        <w:rPr>
          <w:rFonts w:ascii="Arial" w:hAnsi="Arial" w:cs="Arial"/>
          <w:b/>
          <w:sz w:val="40"/>
          <w:szCs w:val="40"/>
        </w:rPr>
        <w:t xml:space="preserve"> </w:t>
      </w:r>
    </w:p>
    <w:p w14:paraId="24AFCD00" w14:textId="07584069" w:rsidR="00895083" w:rsidRDefault="00895083">
      <w:pPr>
        <w:rPr>
          <w:rFonts w:ascii="Arial" w:hAnsi="Arial" w:cs="Arial"/>
          <w:sz w:val="24"/>
          <w:szCs w:val="24"/>
        </w:rPr>
      </w:pPr>
    </w:p>
    <w:bookmarkEnd w:id="0"/>
    <w:p w14:paraId="5FABB397" w14:textId="59159194" w:rsidR="00895083" w:rsidRDefault="00895083">
      <w:pPr>
        <w:rPr>
          <w:rFonts w:ascii="Arial" w:hAnsi="Arial" w:cs="Arial"/>
          <w:sz w:val="24"/>
          <w:szCs w:val="24"/>
        </w:rPr>
      </w:pPr>
    </w:p>
    <w:p w14:paraId="2B7EBFEC" w14:textId="3E84293F" w:rsidR="00895083" w:rsidRDefault="00895083">
      <w:pPr>
        <w:rPr>
          <w:rFonts w:ascii="Arial" w:hAnsi="Arial" w:cs="Arial"/>
          <w:sz w:val="24"/>
          <w:szCs w:val="24"/>
        </w:rPr>
      </w:pPr>
    </w:p>
    <w:p w14:paraId="6F2F26F5" w14:textId="7CDD31A4" w:rsidR="00895083" w:rsidRDefault="00895083">
      <w:pPr>
        <w:rPr>
          <w:rFonts w:ascii="Arial" w:hAnsi="Arial" w:cs="Arial"/>
          <w:sz w:val="24"/>
          <w:szCs w:val="24"/>
        </w:rPr>
      </w:pPr>
    </w:p>
    <w:p w14:paraId="4CC65C22" w14:textId="77777777" w:rsidR="00465181" w:rsidRDefault="00465181">
      <w:pPr>
        <w:rPr>
          <w:rFonts w:ascii="Arial" w:hAnsi="Arial" w:cs="Arial"/>
          <w:sz w:val="24"/>
          <w:szCs w:val="24"/>
        </w:rPr>
      </w:pPr>
    </w:p>
    <w:p w14:paraId="4FB4F2C8" w14:textId="6BD2B274" w:rsidR="00895083" w:rsidRDefault="00895083">
      <w:pPr>
        <w:rPr>
          <w:rFonts w:ascii="Arial" w:hAnsi="Arial" w:cs="Arial"/>
          <w:sz w:val="24"/>
          <w:szCs w:val="24"/>
        </w:rPr>
      </w:pPr>
    </w:p>
    <w:p w14:paraId="2ABAADFC" w14:textId="671AF9E6" w:rsidR="00FD41CB" w:rsidRPr="00765F36" w:rsidRDefault="01625DA6" w:rsidP="01625DA6">
      <w:pPr>
        <w:jc w:val="center"/>
        <w:rPr>
          <w:rFonts w:ascii="Arial" w:hAnsi="Arial" w:cs="Arial"/>
        </w:rPr>
      </w:pPr>
      <w:r w:rsidRPr="00765F36">
        <w:rPr>
          <w:rFonts w:ascii="Arial" w:hAnsi="Arial" w:cs="Arial"/>
          <w:b/>
          <w:bCs/>
        </w:rPr>
        <w:lastRenderedPageBreak/>
        <w:t>CALL-OFF SCHEDULE 1</w:t>
      </w:r>
      <w:r w:rsidR="00AA324E" w:rsidRPr="00765F36">
        <w:rPr>
          <w:rFonts w:ascii="Arial" w:hAnsi="Arial" w:cs="Arial"/>
          <w:b/>
          <w:bCs/>
        </w:rPr>
        <w:t>5</w:t>
      </w:r>
      <w:r w:rsidRPr="00765F36">
        <w:rPr>
          <w:rFonts w:ascii="Arial" w:hAnsi="Arial" w:cs="Arial"/>
          <w:b/>
          <w:bCs/>
        </w:rPr>
        <w:t xml:space="preserve"> </w:t>
      </w:r>
    </w:p>
    <w:p w14:paraId="56B16527" w14:textId="30669016" w:rsidR="00AA324E" w:rsidRPr="00765F36" w:rsidRDefault="00AA324E" w:rsidP="00AA324E">
      <w:pPr>
        <w:pStyle w:val="GPSSchTitleandNumber"/>
        <w:rPr>
          <w:rFonts w:ascii="Arial" w:hAnsi="Arial" w:cs="Arial"/>
        </w:rPr>
      </w:pPr>
      <w:r w:rsidRPr="00765F36">
        <w:rPr>
          <w:rFonts w:ascii="Arial" w:hAnsi="Arial" w:cs="Arial"/>
        </w:rPr>
        <w:t>Contract</w:t>
      </w:r>
      <w:r w:rsidR="00A637C2" w:rsidRPr="00765F36">
        <w:rPr>
          <w:rFonts w:ascii="Arial" w:hAnsi="Arial" w:cs="Arial"/>
        </w:rPr>
        <w:t xml:space="preserve"> MANAGEMENT</w:t>
      </w:r>
    </w:p>
    <w:p w14:paraId="69B274DB" w14:textId="77777777" w:rsidR="00895083" w:rsidRPr="00765F36" w:rsidRDefault="00895083" w:rsidP="00AA324E">
      <w:pPr>
        <w:pStyle w:val="GPSSchTitleandNumber"/>
        <w:rPr>
          <w:rFonts w:ascii="Arial" w:hAnsi="Arial" w:cs="Arial"/>
        </w:rPr>
      </w:pPr>
    </w:p>
    <w:p w14:paraId="6E826361" w14:textId="77777777" w:rsidR="00AA324E" w:rsidRPr="00765F36" w:rsidRDefault="00AA324E" w:rsidP="00AA324E">
      <w:pPr>
        <w:pStyle w:val="GPSL1CLAUSEHEADING"/>
        <w:rPr>
          <w:rFonts w:ascii="Arial" w:hAnsi="Arial"/>
        </w:rPr>
      </w:pPr>
      <w:r w:rsidRPr="00765F36">
        <w:rPr>
          <w:rFonts w:ascii="Arial" w:hAnsi="Arial"/>
        </w:rPr>
        <w:t>MANAGEMENT OF THE Deliverables</w:t>
      </w:r>
    </w:p>
    <w:p w14:paraId="152AD9EB" w14:textId="77777777" w:rsidR="00270EFD" w:rsidRPr="00765F36" w:rsidRDefault="00270EFD" w:rsidP="00270EFD">
      <w:pPr>
        <w:pStyle w:val="GPSL2NumberedBoldHeading"/>
        <w:rPr>
          <w:rFonts w:ascii="Arial" w:hAnsi="Arial"/>
        </w:rPr>
      </w:pPr>
      <w:r w:rsidRPr="00765F36">
        <w:rPr>
          <w:rFonts w:ascii="Arial" w:hAnsi="Arial"/>
        </w:rPr>
        <w:t xml:space="preserve">The Supplier shall ensure that appropriate resource is made available on a regular basis such that the aims, </w:t>
      </w:r>
      <w:proofErr w:type="gramStart"/>
      <w:r w:rsidRPr="00765F36">
        <w:rPr>
          <w:rFonts w:ascii="Arial" w:hAnsi="Arial"/>
        </w:rPr>
        <w:t>objectives</w:t>
      </w:r>
      <w:proofErr w:type="gramEnd"/>
      <w:r w:rsidRPr="00765F36">
        <w:rPr>
          <w:rFonts w:ascii="Arial" w:hAnsi="Arial"/>
        </w:rPr>
        <w:t xml:space="preserve"> and specific provisions of this Contract are delivered to the standards and timeframes required by the Contract.</w:t>
      </w:r>
    </w:p>
    <w:p w14:paraId="3287D631" w14:textId="77777777" w:rsidR="00A42FD1" w:rsidRPr="00765F36" w:rsidRDefault="00A42FD1" w:rsidP="00A42FD1">
      <w:pPr>
        <w:pStyle w:val="GPSL2NumberedBoldHeading"/>
        <w:rPr>
          <w:rFonts w:ascii="Arial" w:hAnsi="Arial"/>
        </w:rPr>
      </w:pPr>
      <w:r w:rsidRPr="00765F36">
        <w:rPr>
          <w:rFonts w:ascii="Arial" w:hAnsi="Arial"/>
        </w:rPr>
        <w:t>The Supplier shall appoint a Supplier Contract Manager to oversee the operation of the Call-Off Contract.</w:t>
      </w:r>
    </w:p>
    <w:p w14:paraId="1F392B87" w14:textId="77777777" w:rsidR="00AA324E" w:rsidRPr="00765F36" w:rsidRDefault="00AA324E" w:rsidP="00AA324E">
      <w:pPr>
        <w:pStyle w:val="GPSL1CLAUSEHEADING"/>
        <w:rPr>
          <w:rFonts w:ascii="Arial" w:hAnsi="Arial"/>
        </w:rPr>
      </w:pPr>
      <w:r w:rsidRPr="00765F36">
        <w:rPr>
          <w:rFonts w:ascii="Arial" w:hAnsi="Arial"/>
        </w:rPr>
        <w:t>Contract Management Mechanisms</w:t>
      </w:r>
    </w:p>
    <w:p w14:paraId="4963A7A2" w14:textId="46497EBA" w:rsidR="000A12B3" w:rsidRPr="00765F36" w:rsidRDefault="00AA324E" w:rsidP="00895083">
      <w:pPr>
        <w:pStyle w:val="GPSL2NumberedBoldHeading"/>
        <w:rPr>
          <w:rFonts w:ascii="Arial" w:hAnsi="Arial"/>
        </w:rPr>
      </w:pPr>
      <w:r w:rsidRPr="00765F36">
        <w:rPr>
          <w:rFonts w:ascii="Arial" w:hAnsi="Arial"/>
        </w:rPr>
        <w:t>Both Parties shall pro-actively manage risks attributed to them u</w:t>
      </w:r>
      <w:r w:rsidR="00270EFD" w:rsidRPr="00765F36">
        <w:rPr>
          <w:rFonts w:ascii="Arial" w:hAnsi="Arial"/>
        </w:rPr>
        <w:t xml:space="preserve">nder the terms of this </w:t>
      </w:r>
      <w:r w:rsidRPr="00765F36">
        <w:rPr>
          <w:rFonts w:ascii="Arial" w:hAnsi="Arial"/>
        </w:rPr>
        <w:t>Contract.</w:t>
      </w:r>
    </w:p>
    <w:p w14:paraId="2756D630" w14:textId="411A892C" w:rsidR="000A12B3" w:rsidRPr="00765F36" w:rsidRDefault="0032403F" w:rsidP="00AA324E">
      <w:pPr>
        <w:pStyle w:val="GPSL2NumberedBoldHeading"/>
        <w:rPr>
          <w:rFonts w:ascii="Arial" w:hAnsi="Arial"/>
        </w:rPr>
      </w:pPr>
      <w:r w:rsidRPr="00765F36">
        <w:rPr>
          <w:rFonts w:ascii="Arial" w:hAnsi="Arial"/>
        </w:rPr>
        <w:t>Notwithstanding the Parties’ statutory entitlement to refer a dispute to adjudication at any time, t</w:t>
      </w:r>
      <w:r w:rsidR="000A12B3" w:rsidRPr="00765F36">
        <w:rPr>
          <w:rFonts w:ascii="Arial" w:hAnsi="Arial"/>
        </w:rPr>
        <w:t xml:space="preserve">he Supplier will always seek to resolve issues that arise within the Contract at a working level, prior to resorting to the formal Dispute Resolution Process.  This will require that the Supplier has in place transparent escalation arrangements, enabling prompt issue resolution by suitable delegated Supplier </w:t>
      </w:r>
      <w:r w:rsidR="00F222F6" w:rsidRPr="00765F36">
        <w:rPr>
          <w:rFonts w:ascii="Arial" w:hAnsi="Arial"/>
        </w:rPr>
        <w:t>Staff</w:t>
      </w:r>
      <w:r w:rsidR="00A42FD1" w:rsidRPr="00765F36">
        <w:rPr>
          <w:rFonts w:ascii="Arial" w:hAnsi="Arial"/>
        </w:rPr>
        <w:t xml:space="preserve">. </w:t>
      </w:r>
      <w:r w:rsidR="00F222F6" w:rsidRPr="00765F36">
        <w:rPr>
          <w:rFonts w:ascii="Arial" w:hAnsi="Arial"/>
        </w:rPr>
        <w:t xml:space="preserve"> </w:t>
      </w:r>
      <w:r w:rsidR="00A42FD1" w:rsidRPr="00765F36">
        <w:rPr>
          <w:rFonts w:ascii="Arial" w:hAnsi="Arial"/>
        </w:rPr>
        <w:t xml:space="preserve">Only where reasonable attempts to resolve an issue at working level have been exhausted, shall a formal Dispute Resolution Process be invoked.  </w:t>
      </w:r>
    </w:p>
    <w:p w14:paraId="27747456" w14:textId="77777777" w:rsidR="00AA324E" w:rsidRPr="00765F36" w:rsidRDefault="00AA324E" w:rsidP="00AA324E">
      <w:pPr>
        <w:pStyle w:val="GPSL2NumberedBoldHeading"/>
        <w:rPr>
          <w:rFonts w:ascii="Arial" w:hAnsi="Arial"/>
        </w:rPr>
      </w:pPr>
      <w:r w:rsidRPr="00765F36">
        <w:rPr>
          <w:rFonts w:ascii="Arial" w:hAnsi="Arial"/>
        </w:rPr>
        <w:t xml:space="preserve">The Supplier shall develop, operate, </w:t>
      </w:r>
      <w:proofErr w:type="gramStart"/>
      <w:r w:rsidRPr="00765F36">
        <w:rPr>
          <w:rFonts w:ascii="Arial" w:hAnsi="Arial"/>
        </w:rPr>
        <w:t>maintain</w:t>
      </w:r>
      <w:proofErr w:type="gramEnd"/>
      <w:r w:rsidRPr="00765F36">
        <w:rPr>
          <w:rFonts w:ascii="Arial" w:hAnsi="Arial"/>
        </w:rPr>
        <w:t xml:space="preserve"> and amend, as agreed with the Buyer, processes for:</w:t>
      </w:r>
    </w:p>
    <w:p w14:paraId="399FBF84" w14:textId="523FB3A3" w:rsidR="00AA324E" w:rsidRPr="00765F36" w:rsidRDefault="00AA324E" w:rsidP="00B149FC">
      <w:pPr>
        <w:pStyle w:val="GPSL3numberedclause"/>
        <w:tabs>
          <w:tab w:val="clear" w:pos="1997"/>
          <w:tab w:val="num" w:pos="2268"/>
        </w:tabs>
        <w:ind w:left="2127" w:hanging="709"/>
        <w:rPr>
          <w:rFonts w:ascii="Arial" w:hAnsi="Arial"/>
        </w:rPr>
      </w:pPr>
      <w:r w:rsidRPr="00765F36">
        <w:rPr>
          <w:rFonts w:ascii="Arial" w:hAnsi="Arial"/>
        </w:rPr>
        <w:t xml:space="preserve">the identification and management of risks </w:t>
      </w:r>
      <w:r w:rsidR="0032403F" w:rsidRPr="00765F36">
        <w:rPr>
          <w:rFonts w:ascii="Arial" w:hAnsi="Arial"/>
        </w:rPr>
        <w:t>in accordance with</w:t>
      </w:r>
      <w:r w:rsidRPr="00765F36">
        <w:rPr>
          <w:rFonts w:ascii="Arial" w:hAnsi="Arial"/>
        </w:rPr>
        <w:t xml:space="preserve"> </w:t>
      </w:r>
      <w:r w:rsidR="00F023B2" w:rsidRPr="00765F36">
        <w:rPr>
          <w:rFonts w:ascii="Arial" w:hAnsi="Arial"/>
        </w:rPr>
        <w:t xml:space="preserve">Call-Off </w:t>
      </w:r>
      <w:r w:rsidRPr="00765F36">
        <w:rPr>
          <w:rFonts w:ascii="Arial" w:hAnsi="Arial"/>
        </w:rPr>
        <w:t>Schedule 32 (Risk Management);</w:t>
      </w:r>
    </w:p>
    <w:p w14:paraId="4082EE3D" w14:textId="77777777" w:rsidR="00AA324E" w:rsidRPr="00765F36" w:rsidRDefault="00AA324E" w:rsidP="00B149FC">
      <w:pPr>
        <w:pStyle w:val="GPSL3numberedclause"/>
        <w:tabs>
          <w:tab w:val="clear" w:pos="1997"/>
          <w:tab w:val="num" w:pos="2268"/>
        </w:tabs>
        <w:ind w:left="2127" w:hanging="709"/>
        <w:rPr>
          <w:rFonts w:ascii="Arial" w:hAnsi="Arial"/>
        </w:rPr>
      </w:pPr>
      <w:r w:rsidRPr="00765F36">
        <w:rPr>
          <w:rFonts w:ascii="Arial" w:hAnsi="Arial"/>
        </w:rPr>
        <w:t>the identification and management of issues; and</w:t>
      </w:r>
    </w:p>
    <w:p w14:paraId="79FA7858" w14:textId="00771BCC" w:rsidR="00AA324E" w:rsidRPr="00765F36" w:rsidRDefault="00AA324E" w:rsidP="00B149FC">
      <w:pPr>
        <w:pStyle w:val="GPSL3numberedclause"/>
        <w:tabs>
          <w:tab w:val="clear" w:pos="1997"/>
          <w:tab w:val="num" w:pos="2127"/>
          <w:tab w:val="num" w:pos="2268"/>
        </w:tabs>
        <w:ind w:left="2127" w:hanging="709"/>
        <w:rPr>
          <w:rFonts w:ascii="Arial" w:hAnsi="Arial"/>
        </w:rPr>
      </w:pPr>
      <w:r w:rsidRPr="00765F36">
        <w:rPr>
          <w:rFonts w:ascii="Arial" w:hAnsi="Arial"/>
        </w:rPr>
        <w:t>monitoring and controlling project plans (including but not limited to Mobilisation Plan, Rectification Plan</w:t>
      </w:r>
      <w:r w:rsidR="00B71AE3">
        <w:rPr>
          <w:rFonts w:ascii="Arial" w:hAnsi="Arial"/>
        </w:rPr>
        <w:t>,</w:t>
      </w:r>
      <w:r w:rsidR="00E551A6" w:rsidRPr="00765F36">
        <w:rPr>
          <w:rFonts w:ascii="Arial" w:hAnsi="Arial"/>
        </w:rPr>
        <w:t xml:space="preserve"> </w:t>
      </w:r>
      <w:r w:rsidRPr="00765F36">
        <w:rPr>
          <w:rFonts w:ascii="Arial" w:hAnsi="Arial"/>
        </w:rPr>
        <w:t>Security Management Plan, Continuous Improvement Plan and Health and Safety Plan).</w:t>
      </w:r>
    </w:p>
    <w:p w14:paraId="18E7AE2C" w14:textId="77777777" w:rsidR="00AA324E" w:rsidRPr="00765F36" w:rsidRDefault="00AA324E" w:rsidP="00AA324E">
      <w:pPr>
        <w:pStyle w:val="GPSL1CLAUSEHEADING"/>
        <w:rPr>
          <w:rFonts w:ascii="Arial" w:hAnsi="Arial"/>
        </w:rPr>
      </w:pPr>
      <w:r w:rsidRPr="00765F36">
        <w:rPr>
          <w:rFonts w:ascii="Arial" w:hAnsi="Arial"/>
        </w:rPr>
        <w:t>SUPPLIER CONTRACT MANAGER'S RESPONSIBILITIES</w:t>
      </w:r>
    </w:p>
    <w:p w14:paraId="0B119E89" w14:textId="77777777" w:rsidR="00AA324E" w:rsidRPr="00765F36" w:rsidRDefault="00AA324E" w:rsidP="00AA324E">
      <w:pPr>
        <w:pStyle w:val="GPSL2NumberedBoldHeading"/>
        <w:rPr>
          <w:rFonts w:ascii="Arial" w:hAnsi="Arial"/>
        </w:rPr>
      </w:pPr>
      <w:r w:rsidRPr="00765F36">
        <w:rPr>
          <w:rFonts w:ascii="Arial" w:hAnsi="Arial"/>
        </w:rPr>
        <w:t>The Supplier Contract Manager shall be:</w:t>
      </w:r>
    </w:p>
    <w:p w14:paraId="3DFBAB5C" w14:textId="53F74842"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the primary point of contact to receive communication from the Buyer and will also be the person primarily responsible for providing information to the Buyer; </w:t>
      </w:r>
    </w:p>
    <w:p w14:paraId="5E909AD2" w14:textId="28CAC6D8" w:rsidR="00A42FD1" w:rsidRPr="00765F36" w:rsidRDefault="00A42FD1" w:rsidP="00B149FC">
      <w:pPr>
        <w:pStyle w:val="GPSL3numberedclause"/>
        <w:tabs>
          <w:tab w:val="clear" w:pos="1997"/>
          <w:tab w:val="num" w:pos="2127"/>
        </w:tabs>
        <w:ind w:left="2127" w:hanging="709"/>
        <w:rPr>
          <w:rFonts w:ascii="Arial" w:hAnsi="Arial"/>
        </w:rPr>
      </w:pPr>
      <w:r w:rsidRPr="00765F36">
        <w:rPr>
          <w:rFonts w:ascii="Arial" w:hAnsi="Arial"/>
        </w:rPr>
        <w:t xml:space="preserve">the person that manages any issues that arise under the Contract in accordance with </w:t>
      </w:r>
      <w:r w:rsidR="00BD19DB" w:rsidRPr="00765F36">
        <w:rPr>
          <w:rFonts w:ascii="Arial" w:hAnsi="Arial"/>
        </w:rPr>
        <w:t>Paragraph</w:t>
      </w:r>
      <w:r w:rsidRPr="00765F36">
        <w:rPr>
          <w:rFonts w:ascii="Arial" w:hAnsi="Arial"/>
        </w:rPr>
        <w:t xml:space="preserve"> 2.2 above. </w:t>
      </w:r>
    </w:p>
    <w:p w14:paraId="7AE9CE19" w14:textId="1E478D8B" w:rsidR="00AA324E" w:rsidRPr="00765F36" w:rsidRDefault="318F7DF2" w:rsidP="00B149FC">
      <w:pPr>
        <w:pStyle w:val="GPSL3numberedclause"/>
        <w:tabs>
          <w:tab w:val="clear" w:pos="1997"/>
          <w:tab w:val="num" w:pos="2127"/>
        </w:tabs>
        <w:ind w:left="2127" w:hanging="709"/>
        <w:rPr>
          <w:rFonts w:ascii="Arial" w:hAnsi="Arial"/>
        </w:rPr>
      </w:pPr>
      <w:r w:rsidRPr="00765F36">
        <w:rPr>
          <w:rFonts w:ascii="Arial" w:hAnsi="Arial"/>
        </w:rPr>
        <w:t xml:space="preserve">able to temporarily delegate his/her position to another person within the Supplier’s team but must seek the Buyer’s consent, which shall not unreasonably </w:t>
      </w:r>
      <w:proofErr w:type="gramStart"/>
      <w:r w:rsidRPr="00765F36">
        <w:rPr>
          <w:rFonts w:ascii="Arial" w:hAnsi="Arial"/>
        </w:rPr>
        <w:t>withheld</w:t>
      </w:r>
      <w:proofErr w:type="gramEnd"/>
      <w:r w:rsidRPr="00765F36">
        <w:rPr>
          <w:rFonts w:ascii="Arial" w:hAnsi="Arial"/>
        </w:rPr>
        <w:t xml:space="preserve">, before proceeding with the delegation and it will be </w:t>
      </w:r>
      <w:r w:rsidR="00507AF2" w:rsidRPr="00765F36">
        <w:rPr>
          <w:rFonts w:ascii="Arial" w:hAnsi="Arial"/>
        </w:rPr>
        <w:t xml:space="preserve">the </w:t>
      </w:r>
      <w:r w:rsidRPr="00765F36">
        <w:rPr>
          <w:rFonts w:ascii="Arial" w:hAnsi="Arial"/>
        </w:rPr>
        <w:t xml:space="preserve">delegated person's responsibility to fulfil the Supplier Contract Manager's responsibilities and obligations; </w:t>
      </w:r>
    </w:p>
    <w:p w14:paraId="76948193"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able to cancel any delegation and recommence the position him/herself; and</w:t>
      </w:r>
    </w:p>
    <w:p w14:paraId="3A3BE534" w14:textId="07F0B9D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lastRenderedPageBreak/>
        <w:t>replaced only after the Buyer has received notification</w:t>
      </w:r>
      <w:r w:rsidR="005120D2" w:rsidRPr="00765F36">
        <w:rPr>
          <w:rFonts w:ascii="Arial" w:hAnsi="Arial"/>
        </w:rPr>
        <w:t xml:space="preserve"> and agreed</w:t>
      </w:r>
      <w:r w:rsidRPr="00765F36">
        <w:rPr>
          <w:rFonts w:ascii="Arial" w:hAnsi="Arial"/>
        </w:rPr>
        <w:t xml:space="preserve"> the proposed change. </w:t>
      </w:r>
    </w:p>
    <w:p w14:paraId="26D4DF06" w14:textId="6459E7EB" w:rsidR="00AA324E" w:rsidRPr="00765F36" w:rsidRDefault="318F7DF2" w:rsidP="00AA324E">
      <w:pPr>
        <w:pStyle w:val="GPSL2NumberedBoldHeading"/>
        <w:rPr>
          <w:rFonts w:ascii="Arial" w:hAnsi="Arial"/>
        </w:rPr>
      </w:pPr>
      <w:r w:rsidRPr="00765F36">
        <w:rPr>
          <w:rFonts w:ascii="Arial" w:hAnsi="Arial"/>
        </w:rPr>
        <w:t xml:space="preserve">The Buyer </w:t>
      </w:r>
      <w:r w:rsidR="00270EFD" w:rsidRPr="00765F36">
        <w:rPr>
          <w:rFonts w:ascii="Arial" w:hAnsi="Arial"/>
        </w:rPr>
        <w:t>shall be entitled to</w:t>
      </w:r>
      <w:r w:rsidRPr="00765F36">
        <w:rPr>
          <w:rFonts w:ascii="Arial" w:hAnsi="Arial"/>
        </w:rPr>
        <w:t xml:space="preserve"> provide revised instructions to the Supplier Contract Manager </w:t>
      </w:r>
      <w:r w:rsidR="00270EFD" w:rsidRPr="00765F36">
        <w:rPr>
          <w:rFonts w:ascii="Arial" w:hAnsi="Arial"/>
        </w:rPr>
        <w:t xml:space="preserve">regarding </w:t>
      </w:r>
      <w:r w:rsidRPr="00765F36">
        <w:rPr>
          <w:rFonts w:ascii="Arial" w:hAnsi="Arial"/>
        </w:rPr>
        <w:t xml:space="preserve">the </w:t>
      </w:r>
      <w:proofErr w:type="gramStart"/>
      <w:r w:rsidRPr="00765F36">
        <w:rPr>
          <w:rFonts w:ascii="Arial" w:hAnsi="Arial"/>
        </w:rPr>
        <w:t>Contract</w:t>
      </w:r>
      <w:proofErr w:type="gramEnd"/>
      <w:r w:rsidRPr="00765F36">
        <w:rPr>
          <w:rFonts w:ascii="Arial" w:hAnsi="Arial"/>
        </w:rPr>
        <w:t xml:space="preserve"> and it will be the Supplier Contract Manager's responsibility to ensure the information is provided to the Supplier and the actions implemented. </w:t>
      </w:r>
    </w:p>
    <w:p w14:paraId="4F7CA892" w14:textId="41215833" w:rsidR="00AA324E" w:rsidRPr="00765F36" w:rsidRDefault="00AA324E" w:rsidP="00654898">
      <w:pPr>
        <w:pStyle w:val="GPSL2NumberedBoldHeading"/>
        <w:rPr>
          <w:rFonts w:ascii="Arial" w:hAnsi="Arial"/>
        </w:rPr>
      </w:pPr>
      <w:r w:rsidRPr="00765F36">
        <w:rPr>
          <w:rFonts w:ascii="Arial" w:hAnsi="Arial"/>
        </w:rPr>
        <w:t xml:space="preserve">Receipt of communication from the Supplier Contract Manager by the Buyer does not absolve the Supplier from its responsibilities, </w:t>
      </w:r>
      <w:proofErr w:type="gramStart"/>
      <w:r w:rsidRPr="00765F36">
        <w:rPr>
          <w:rFonts w:ascii="Arial" w:hAnsi="Arial"/>
        </w:rPr>
        <w:t>obligations</w:t>
      </w:r>
      <w:proofErr w:type="gramEnd"/>
      <w:r w:rsidRPr="00765F36">
        <w:rPr>
          <w:rFonts w:ascii="Arial" w:hAnsi="Arial"/>
        </w:rPr>
        <w:t xml:space="preserve"> or liabilities under the Contract.</w:t>
      </w:r>
    </w:p>
    <w:p w14:paraId="7C5BB623" w14:textId="2944C94B" w:rsidR="00AA324E" w:rsidRPr="00765F36" w:rsidRDefault="0092031F" w:rsidP="00A65AD0">
      <w:pPr>
        <w:pStyle w:val="GPSL1CLAUSEHEADING"/>
        <w:rPr>
          <w:rFonts w:ascii="Arial" w:hAnsi="Arial"/>
        </w:rPr>
      </w:pPr>
      <w:r w:rsidRPr="00765F36">
        <w:rPr>
          <w:rFonts w:ascii="Arial" w:hAnsi="Arial"/>
        </w:rPr>
        <w:t>R</w:t>
      </w:r>
      <w:r w:rsidR="00AA324E" w:rsidRPr="00765F36">
        <w:rPr>
          <w:rFonts w:ascii="Arial" w:hAnsi="Arial"/>
        </w:rPr>
        <w:t>eports</w:t>
      </w:r>
    </w:p>
    <w:p w14:paraId="6DF82DD3" w14:textId="6706B3EA" w:rsidR="00AA324E" w:rsidRPr="00765F36" w:rsidRDefault="00AA324E" w:rsidP="00270EFD">
      <w:pPr>
        <w:pStyle w:val="GPSL2NumberedBoldHeading"/>
        <w:rPr>
          <w:rFonts w:ascii="Arial" w:hAnsi="Arial"/>
        </w:rPr>
      </w:pPr>
      <w:r w:rsidRPr="00765F36">
        <w:rPr>
          <w:rFonts w:ascii="Arial" w:eastAsia="Calibri" w:hAnsi="Arial"/>
        </w:rPr>
        <w:t xml:space="preserve">The Supplier shall provide to the Buyer corporate </w:t>
      </w:r>
      <w:r w:rsidR="00270EFD" w:rsidRPr="00765F36">
        <w:rPr>
          <w:rFonts w:ascii="Arial" w:eastAsia="Calibri" w:hAnsi="Arial"/>
        </w:rPr>
        <w:t xml:space="preserve">MI </w:t>
      </w:r>
      <w:r w:rsidRPr="00765F36">
        <w:rPr>
          <w:rFonts w:ascii="Arial" w:eastAsia="Calibri" w:hAnsi="Arial"/>
        </w:rPr>
        <w:t xml:space="preserve">Reports, contract performance </w:t>
      </w:r>
      <w:r w:rsidR="00270EFD" w:rsidRPr="00765F36">
        <w:rPr>
          <w:rFonts w:ascii="Arial" w:eastAsia="Calibri" w:hAnsi="Arial"/>
        </w:rPr>
        <w:t>r</w:t>
      </w:r>
      <w:r w:rsidRPr="00765F36">
        <w:rPr>
          <w:rFonts w:ascii="Arial" w:eastAsia="Calibri" w:hAnsi="Arial"/>
        </w:rPr>
        <w:t xml:space="preserve">eports and local performance </w:t>
      </w:r>
      <w:r w:rsidR="00270EFD" w:rsidRPr="00765F36">
        <w:rPr>
          <w:rFonts w:ascii="Arial" w:eastAsia="Calibri" w:hAnsi="Arial"/>
        </w:rPr>
        <w:t>r</w:t>
      </w:r>
      <w:r w:rsidRPr="00765F36">
        <w:rPr>
          <w:rFonts w:ascii="Arial" w:eastAsia="Calibri" w:hAnsi="Arial"/>
        </w:rPr>
        <w:t xml:space="preserve">eports to demonstrate the delivery of Services and Deliverables against the Contract, as detailed in Annex </w:t>
      </w:r>
      <w:r w:rsidR="00270EFD" w:rsidRPr="00765F36">
        <w:rPr>
          <w:rFonts w:ascii="Arial" w:eastAsia="Calibri" w:hAnsi="Arial"/>
        </w:rPr>
        <w:t xml:space="preserve">A </w:t>
      </w:r>
      <w:r w:rsidR="00270EFD" w:rsidRPr="00765F36">
        <w:rPr>
          <w:rFonts w:ascii="Arial" w:hAnsi="Arial"/>
        </w:rPr>
        <w:t>and within this Schedule</w:t>
      </w:r>
      <w:r w:rsidRPr="00765F36">
        <w:rPr>
          <w:rFonts w:ascii="Arial" w:eastAsia="Calibri" w:hAnsi="Arial"/>
        </w:rPr>
        <w:t>.</w:t>
      </w:r>
      <w:r w:rsidR="00A65AD0" w:rsidRPr="00765F36">
        <w:rPr>
          <w:rFonts w:ascii="Arial" w:eastAsia="Calibri" w:hAnsi="Arial"/>
        </w:rPr>
        <w:t xml:space="preserve">  The reports listed at Annex </w:t>
      </w:r>
      <w:r w:rsidR="00270EFD" w:rsidRPr="00765F36">
        <w:rPr>
          <w:rFonts w:ascii="Arial" w:eastAsia="Calibri" w:hAnsi="Arial"/>
        </w:rPr>
        <w:t>A</w:t>
      </w:r>
      <w:r w:rsidR="00A65AD0" w:rsidRPr="00765F36">
        <w:rPr>
          <w:rFonts w:ascii="Arial" w:eastAsia="Calibri" w:hAnsi="Arial"/>
        </w:rPr>
        <w:t xml:space="preserve"> are </w:t>
      </w:r>
      <w:r w:rsidR="00D54C22" w:rsidRPr="00765F36">
        <w:rPr>
          <w:rFonts w:ascii="Arial" w:eastAsia="Calibri" w:hAnsi="Arial"/>
        </w:rPr>
        <w:t xml:space="preserve">not exhaustive and </w:t>
      </w:r>
      <w:r w:rsidR="00A65AD0" w:rsidRPr="00765F36">
        <w:rPr>
          <w:rFonts w:ascii="Arial" w:eastAsia="Calibri" w:hAnsi="Arial"/>
        </w:rPr>
        <w:t>subject to change</w:t>
      </w:r>
      <w:r w:rsidR="00D54C22" w:rsidRPr="00765F36">
        <w:rPr>
          <w:rFonts w:ascii="Arial" w:eastAsia="Calibri" w:hAnsi="Arial"/>
        </w:rPr>
        <w:t>, at the Buyer’s absolute discretion,</w:t>
      </w:r>
      <w:r w:rsidR="00A65AD0" w:rsidRPr="00765F36">
        <w:rPr>
          <w:rFonts w:ascii="Arial" w:eastAsia="Calibri" w:hAnsi="Arial"/>
        </w:rPr>
        <w:t xml:space="preserve"> before </w:t>
      </w:r>
      <w:r w:rsidR="0032403F" w:rsidRPr="00765F36">
        <w:rPr>
          <w:rFonts w:ascii="Arial" w:eastAsia="Calibri" w:hAnsi="Arial"/>
        </w:rPr>
        <w:t>the ISD</w:t>
      </w:r>
      <w:r w:rsidR="00945417" w:rsidRPr="00765F36">
        <w:rPr>
          <w:rFonts w:ascii="Arial" w:eastAsia="Calibri" w:hAnsi="Arial"/>
        </w:rPr>
        <w:t xml:space="preserve"> </w:t>
      </w:r>
      <w:r w:rsidR="00A65AD0" w:rsidRPr="00765F36">
        <w:rPr>
          <w:rFonts w:ascii="Arial" w:eastAsia="Calibri" w:hAnsi="Arial"/>
        </w:rPr>
        <w:t xml:space="preserve">and </w:t>
      </w:r>
      <w:r w:rsidR="00270EFD" w:rsidRPr="00765F36">
        <w:rPr>
          <w:rFonts w:ascii="Arial" w:eastAsia="Calibri" w:hAnsi="Arial"/>
        </w:rPr>
        <w:t>during the term of the Contract</w:t>
      </w:r>
      <w:r w:rsidR="00D54C22" w:rsidRPr="00765F36">
        <w:rPr>
          <w:rFonts w:ascii="Arial" w:eastAsia="Calibri" w:hAnsi="Arial"/>
        </w:rPr>
        <w:t>. T</w:t>
      </w:r>
      <w:r w:rsidR="00270EFD" w:rsidRPr="00765F36">
        <w:rPr>
          <w:rFonts w:ascii="Arial" w:eastAsia="Calibri" w:hAnsi="Arial"/>
        </w:rPr>
        <w:t xml:space="preserve">he Supplier shall not be entitled to extensions of time or </w:t>
      </w:r>
      <w:r w:rsidR="00D54C22" w:rsidRPr="00765F36">
        <w:rPr>
          <w:rFonts w:ascii="Arial" w:eastAsia="Calibri" w:hAnsi="Arial"/>
        </w:rPr>
        <w:t>additional costs</w:t>
      </w:r>
      <w:r w:rsidR="00270EFD" w:rsidRPr="00765F36">
        <w:rPr>
          <w:rFonts w:ascii="Arial" w:eastAsia="Calibri" w:hAnsi="Arial"/>
        </w:rPr>
        <w:t xml:space="preserve"> </w:t>
      </w:r>
      <w:proofErr w:type="gramStart"/>
      <w:r w:rsidR="00270EFD" w:rsidRPr="00765F36">
        <w:rPr>
          <w:rFonts w:ascii="Arial" w:eastAsia="Calibri" w:hAnsi="Arial"/>
        </w:rPr>
        <w:t>as a result of</w:t>
      </w:r>
      <w:proofErr w:type="gramEnd"/>
      <w:r w:rsidR="00270EFD" w:rsidRPr="00765F36">
        <w:rPr>
          <w:rFonts w:ascii="Arial" w:eastAsia="Calibri" w:hAnsi="Arial"/>
        </w:rPr>
        <w:t xml:space="preserve"> any change</w:t>
      </w:r>
      <w:r w:rsidR="00D54C22" w:rsidRPr="00765F36">
        <w:rPr>
          <w:rFonts w:ascii="Arial" w:eastAsia="Calibri" w:hAnsi="Arial"/>
        </w:rPr>
        <w:t>s to the reports listed in Annex A</w:t>
      </w:r>
      <w:r w:rsidR="00270EFD" w:rsidRPr="00765F36">
        <w:rPr>
          <w:rFonts w:ascii="Arial" w:eastAsia="Calibri" w:hAnsi="Arial"/>
        </w:rPr>
        <w:t>.</w:t>
      </w:r>
    </w:p>
    <w:p w14:paraId="49D39DD0" w14:textId="57DE0112" w:rsidR="00CD4B9D" w:rsidRPr="00765F36" w:rsidRDefault="00CD4B9D" w:rsidP="00CD4B9D">
      <w:pPr>
        <w:pStyle w:val="GPSL2NumberedBoldHeading"/>
        <w:rPr>
          <w:rFonts w:ascii="Arial" w:hAnsi="Arial"/>
        </w:rPr>
      </w:pPr>
      <w:r w:rsidRPr="00765F36">
        <w:rPr>
          <w:rFonts w:ascii="Arial" w:hAnsi="Arial"/>
        </w:rPr>
        <w:t xml:space="preserve">The Supplier shall provide the Buyer with the reports listed at Annex </w:t>
      </w:r>
      <w:r w:rsidR="005C03FA" w:rsidRPr="00765F36">
        <w:rPr>
          <w:rFonts w:ascii="Arial" w:hAnsi="Arial"/>
        </w:rPr>
        <w:t xml:space="preserve">A-1 </w:t>
      </w:r>
      <w:r w:rsidRPr="00765F36">
        <w:rPr>
          <w:rFonts w:ascii="Arial" w:hAnsi="Arial"/>
        </w:rPr>
        <w:t>in support of MCRT activities in a format and at a frequency to be agreed with the Buyer.</w:t>
      </w:r>
    </w:p>
    <w:p w14:paraId="0F08D5B6" w14:textId="77777777" w:rsidR="0032403F" w:rsidRPr="00765F36" w:rsidRDefault="0032403F" w:rsidP="0032403F">
      <w:pPr>
        <w:pStyle w:val="GPSL2NumberedBoldHeading"/>
        <w:rPr>
          <w:rFonts w:ascii="Arial" w:hAnsi="Arial"/>
        </w:rPr>
      </w:pPr>
      <w:r w:rsidRPr="00765F36">
        <w:rPr>
          <w:rFonts w:ascii="Arial" w:hAnsi="Arial"/>
        </w:rPr>
        <w:t>All reports must contain management and performance information that is provided by a suitably qualified person.  It may be in the form of, but not be limited to the following, according to circumstance and Good Industry Practice:</w:t>
      </w:r>
    </w:p>
    <w:p w14:paraId="60FB4E9A" w14:textId="77777777" w:rsidR="0032403F" w:rsidRPr="00765F36" w:rsidRDefault="0032403F" w:rsidP="00FE734C">
      <w:pPr>
        <w:pStyle w:val="GPSL3numberedclause"/>
        <w:tabs>
          <w:tab w:val="clear" w:pos="1997"/>
          <w:tab w:val="num" w:pos="2268"/>
        </w:tabs>
        <w:ind w:left="2268" w:hanging="850"/>
        <w:rPr>
          <w:rFonts w:ascii="Arial" w:hAnsi="Arial"/>
        </w:rPr>
      </w:pPr>
      <w:r w:rsidRPr="00765F36">
        <w:rPr>
          <w:rFonts w:ascii="Arial" w:hAnsi="Arial"/>
        </w:rPr>
        <w:t>Written &amp; electronic documents;</w:t>
      </w:r>
    </w:p>
    <w:p w14:paraId="24035F96" w14:textId="77777777" w:rsidR="0032403F" w:rsidRPr="00765F36" w:rsidRDefault="0032403F" w:rsidP="00FE734C">
      <w:pPr>
        <w:pStyle w:val="GPSL3numberedclause"/>
        <w:tabs>
          <w:tab w:val="clear" w:pos="1997"/>
          <w:tab w:val="num" w:pos="2268"/>
        </w:tabs>
        <w:ind w:left="2268" w:hanging="850"/>
        <w:rPr>
          <w:rFonts w:ascii="Arial" w:hAnsi="Arial"/>
        </w:rPr>
      </w:pPr>
      <w:r w:rsidRPr="00765F36">
        <w:rPr>
          <w:rFonts w:ascii="Arial" w:hAnsi="Arial"/>
        </w:rPr>
        <w:t>Plans;</w:t>
      </w:r>
    </w:p>
    <w:p w14:paraId="3076B7B6" w14:textId="77777777" w:rsidR="0032403F" w:rsidRPr="00765F36" w:rsidRDefault="0032403F" w:rsidP="00FE734C">
      <w:pPr>
        <w:pStyle w:val="GPSL3numberedclause"/>
        <w:tabs>
          <w:tab w:val="clear" w:pos="1997"/>
          <w:tab w:val="num" w:pos="2268"/>
        </w:tabs>
        <w:ind w:left="2268" w:hanging="850"/>
        <w:rPr>
          <w:rFonts w:ascii="Arial" w:hAnsi="Arial"/>
        </w:rPr>
      </w:pPr>
      <w:r w:rsidRPr="00765F36">
        <w:rPr>
          <w:rFonts w:ascii="Arial" w:hAnsi="Arial"/>
        </w:rPr>
        <w:t>Meeting minutes;</w:t>
      </w:r>
    </w:p>
    <w:p w14:paraId="5572A020" w14:textId="77777777" w:rsidR="0032403F" w:rsidRPr="00765F36" w:rsidRDefault="0032403F" w:rsidP="00FE734C">
      <w:pPr>
        <w:pStyle w:val="GPSL3numberedclause"/>
        <w:tabs>
          <w:tab w:val="clear" w:pos="1997"/>
          <w:tab w:val="num" w:pos="2268"/>
        </w:tabs>
        <w:ind w:left="2268" w:hanging="850"/>
        <w:rPr>
          <w:rFonts w:ascii="Arial" w:hAnsi="Arial"/>
        </w:rPr>
      </w:pPr>
      <w:r w:rsidRPr="00765F36">
        <w:rPr>
          <w:rFonts w:ascii="Arial" w:hAnsi="Arial"/>
        </w:rPr>
        <w:t>Surveys; and</w:t>
      </w:r>
    </w:p>
    <w:p w14:paraId="2975D1C1" w14:textId="77777777" w:rsidR="0032403F" w:rsidRPr="00765F36" w:rsidRDefault="0032403F" w:rsidP="00FE734C">
      <w:pPr>
        <w:pStyle w:val="GPSL3numberedclause"/>
        <w:tabs>
          <w:tab w:val="clear" w:pos="1997"/>
          <w:tab w:val="num" w:pos="2268"/>
        </w:tabs>
        <w:ind w:left="2268" w:hanging="850"/>
        <w:rPr>
          <w:rFonts w:ascii="Arial" w:hAnsi="Arial"/>
        </w:rPr>
      </w:pPr>
      <w:r w:rsidRPr="00765F36">
        <w:rPr>
          <w:rFonts w:ascii="Arial" w:hAnsi="Arial"/>
        </w:rPr>
        <w:t>Audits.</w:t>
      </w:r>
    </w:p>
    <w:p w14:paraId="2A01B04F" w14:textId="74870EDA" w:rsidR="00A65AD0" w:rsidRPr="00765F36" w:rsidRDefault="00A65AD0" w:rsidP="00A65AD0">
      <w:pPr>
        <w:pStyle w:val="GPSL2NumberedBoldHeading"/>
        <w:rPr>
          <w:rFonts w:ascii="Arial" w:hAnsi="Arial"/>
        </w:rPr>
      </w:pPr>
      <w:r w:rsidRPr="00765F36">
        <w:rPr>
          <w:rFonts w:ascii="Arial" w:eastAsia="Calibri" w:hAnsi="Arial"/>
        </w:rPr>
        <w:t xml:space="preserve">Reports are broken down into three different groups as detailed in Annex </w:t>
      </w:r>
      <w:r w:rsidR="00270EFD" w:rsidRPr="00765F36">
        <w:rPr>
          <w:rFonts w:ascii="Arial" w:eastAsia="Calibri" w:hAnsi="Arial"/>
        </w:rPr>
        <w:t>A</w:t>
      </w:r>
      <w:r w:rsidRPr="00765F36">
        <w:rPr>
          <w:rFonts w:ascii="Arial" w:eastAsia="Calibri" w:hAnsi="Arial"/>
        </w:rPr>
        <w:t>. These groups outline the periodicity of each report and the interaction with the Buyer as:</w:t>
      </w:r>
    </w:p>
    <w:p w14:paraId="1DD57DB3" w14:textId="6AD14C93" w:rsidR="00A65AD0" w:rsidRPr="00765F36" w:rsidRDefault="0023453D" w:rsidP="00FE734C">
      <w:pPr>
        <w:pStyle w:val="GPSL3numberedclause"/>
        <w:tabs>
          <w:tab w:val="clear" w:pos="1997"/>
        </w:tabs>
        <w:ind w:left="2127" w:hanging="709"/>
        <w:rPr>
          <w:rFonts w:ascii="Arial" w:hAnsi="Arial"/>
        </w:rPr>
      </w:pPr>
      <w:r w:rsidRPr="00765F36">
        <w:rPr>
          <w:rFonts w:ascii="Arial" w:eastAsia="Calibri" w:hAnsi="Arial"/>
        </w:rPr>
        <w:t xml:space="preserve">  </w:t>
      </w:r>
      <w:r w:rsidR="0032403F" w:rsidRPr="00765F36">
        <w:rPr>
          <w:rFonts w:ascii="Arial" w:eastAsia="Calibri" w:hAnsi="Arial"/>
        </w:rPr>
        <w:t>Formal;</w:t>
      </w:r>
    </w:p>
    <w:p w14:paraId="2243FBF1" w14:textId="1D6D4BBE" w:rsidR="00A65AD0" w:rsidRPr="00765F36" w:rsidRDefault="0023453D" w:rsidP="00A61F08">
      <w:pPr>
        <w:pStyle w:val="GPSL3numberedclause"/>
        <w:tabs>
          <w:tab w:val="clear" w:pos="1997"/>
        </w:tabs>
        <w:ind w:left="2127" w:hanging="709"/>
        <w:rPr>
          <w:rFonts w:ascii="Arial" w:hAnsi="Arial"/>
        </w:rPr>
      </w:pPr>
      <w:r w:rsidRPr="00765F36">
        <w:rPr>
          <w:rFonts w:ascii="Arial" w:eastAsia="Calibri" w:hAnsi="Arial"/>
        </w:rPr>
        <w:t xml:space="preserve">  </w:t>
      </w:r>
      <w:r w:rsidR="00A65AD0" w:rsidRPr="00765F36">
        <w:rPr>
          <w:rFonts w:ascii="Arial" w:eastAsia="Calibri" w:hAnsi="Arial"/>
        </w:rPr>
        <w:t>Analytical</w:t>
      </w:r>
      <w:r w:rsidR="0032403F" w:rsidRPr="00765F36">
        <w:rPr>
          <w:rFonts w:ascii="Arial" w:eastAsia="Calibri" w:hAnsi="Arial"/>
        </w:rPr>
        <w:t>; and</w:t>
      </w:r>
    </w:p>
    <w:p w14:paraId="4E515400" w14:textId="713E0280" w:rsidR="00A65AD0" w:rsidRPr="00765F36" w:rsidRDefault="00BE53A9" w:rsidP="00A61F08">
      <w:pPr>
        <w:pStyle w:val="GPSL2NumberedBoldHeading"/>
        <w:numPr>
          <w:ilvl w:val="0"/>
          <w:numId w:val="0"/>
        </w:numPr>
        <w:ind w:left="2268" w:hanging="850"/>
        <w:rPr>
          <w:rFonts w:ascii="Arial" w:hAnsi="Arial"/>
        </w:rPr>
      </w:pPr>
      <w:r w:rsidRPr="00765F36">
        <w:rPr>
          <w:rFonts w:ascii="Arial" w:eastAsia="Calibri" w:hAnsi="Arial"/>
        </w:rPr>
        <w:t>4.</w:t>
      </w:r>
      <w:r w:rsidR="00F4146C" w:rsidRPr="00765F36">
        <w:rPr>
          <w:rFonts w:ascii="Arial" w:eastAsia="Calibri" w:hAnsi="Arial"/>
        </w:rPr>
        <w:t>4</w:t>
      </w:r>
      <w:r w:rsidRPr="00765F36">
        <w:rPr>
          <w:rFonts w:ascii="Arial" w:eastAsia="Calibri" w:hAnsi="Arial"/>
        </w:rPr>
        <w:t xml:space="preserve">.3  </w:t>
      </w:r>
      <w:r w:rsidR="0023453D" w:rsidRPr="00765F36">
        <w:rPr>
          <w:rFonts w:ascii="Arial" w:eastAsia="Calibri" w:hAnsi="Arial"/>
        </w:rPr>
        <w:t xml:space="preserve"> </w:t>
      </w:r>
      <w:r w:rsidR="00FE734C" w:rsidRPr="00765F36">
        <w:rPr>
          <w:rFonts w:ascii="Arial" w:eastAsia="Calibri" w:hAnsi="Arial"/>
        </w:rPr>
        <w:t xml:space="preserve">  </w:t>
      </w:r>
      <w:r w:rsidR="00A65AD0" w:rsidRPr="00765F36">
        <w:rPr>
          <w:rFonts w:ascii="Arial" w:eastAsia="Calibri" w:hAnsi="Arial"/>
        </w:rPr>
        <w:t>Information</w:t>
      </w:r>
      <w:r w:rsidR="0032403F" w:rsidRPr="00765F36">
        <w:rPr>
          <w:rFonts w:ascii="Arial" w:eastAsia="Calibri" w:hAnsi="Arial"/>
        </w:rPr>
        <w:t>.</w:t>
      </w:r>
    </w:p>
    <w:p w14:paraId="6502E280" w14:textId="65DB18FD" w:rsidR="00AA324E" w:rsidRPr="00765F36" w:rsidRDefault="00A42FD1" w:rsidP="0023453D">
      <w:pPr>
        <w:pStyle w:val="GPSL2NumberedBoldHeading"/>
        <w:rPr>
          <w:rFonts w:ascii="Arial" w:hAnsi="Arial"/>
        </w:rPr>
      </w:pPr>
      <w:r w:rsidRPr="00765F36">
        <w:rPr>
          <w:rFonts w:ascii="Arial" w:hAnsi="Arial"/>
        </w:rPr>
        <w:t>Any report required to support a governance meeting shall be made available to the Buyer no later than five (5) Working Days in advance of the scheduled meeting.</w:t>
      </w:r>
    </w:p>
    <w:p w14:paraId="3AB8233D" w14:textId="371B2BAC" w:rsidR="00AA324E" w:rsidRPr="00765F36" w:rsidRDefault="00B279D9" w:rsidP="00AA324E">
      <w:pPr>
        <w:pStyle w:val="GPSL2NumberedBoldHeading"/>
        <w:rPr>
          <w:rFonts w:ascii="Arial" w:hAnsi="Arial"/>
        </w:rPr>
      </w:pPr>
      <w:r w:rsidRPr="00765F36">
        <w:rPr>
          <w:rFonts w:ascii="Arial" w:eastAsia="Calibri" w:hAnsi="Arial"/>
        </w:rPr>
        <w:t xml:space="preserve">Reports </w:t>
      </w:r>
      <w:r w:rsidRPr="00765F36">
        <w:rPr>
          <w:rStyle w:val="CommentReference"/>
          <w:rFonts w:ascii="Arial" w:hAnsi="Arial"/>
          <w:sz w:val="22"/>
          <w:szCs w:val="22"/>
        </w:rPr>
        <w:t xml:space="preserve">required to demonstrate progress against Deliverables shall be made available </w:t>
      </w:r>
      <w:r w:rsidRPr="00765F36">
        <w:rPr>
          <w:rFonts w:ascii="Arial" w:eastAsia="Calibri" w:hAnsi="Arial"/>
        </w:rPr>
        <w:t xml:space="preserve">to the Buyer at the </w:t>
      </w:r>
      <w:r w:rsidR="00DA1214" w:rsidRPr="00765F36">
        <w:rPr>
          <w:rFonts w:ascii="Arial" w:eastAsia="Calibri" w:hAnsi="Arial"/>
        </w:rPr>
        <w:t>p</w:t>
      </w:r>
      <w:r w:rsidRPr="00765F36">
        <w:rPr>
          <w:rFonts w:ascii="Arial" w:eastAsia="Calibri" w:hAnsi="Arial"/>
        </w:rPr>
        <w:t xml:space="preserve">eriodicity as detailed in Annex </w:t>
      </w:r>
      <w:r w:rsidR="00270EFD" w:rsidRPr="00765F36">
        <w:rPr>
          <w:rFonts w:ascii="Arial" w:eastAsia="Calibri" w:hAnsi="Arial"/>
        </w:rPr>
        <w:t>A</w:t>
      </w:r>
      <w:r w:rsidRPr="00765F36">
        <w:rPr>
          <w:rFonts w:ascii="Arial" w:eastAsia="Calibri" w:hAnsi="Arial"/>
        </w:rPr>
        <w:t xml:space="preserve"> and shall detail as a minimum:</w:t>
      </w:r>
    </w:p>
    <w:p w14:paraId="452CB3BA"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Progress with the achievement of the Deliverables including Billable Works;</w:t>
      </w:r>
    </w:p>
    <w:p w14:paraId="5EF7B4DE" w14:textId="10510588"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Risks (including both threats and opportunities) and Issues</w:t>
      </w:r>
      <w:r w:rsidR="00B95C88" w:rsidRPr="00765F36">
        <w:rPr>
          <w:rFonts w:ascii="Arial" w:hAnsi="Arial"/>
        </w:rPr>
        <w:t xml:space="preserve"> with corresponding responses and actions as appropriate</w:t>
      </w:r>
      <w:r w:rsidRPr="00765F36">
        <w:rPr>
          <w:rFonts w:ascii="Arial" w:hAnsi="Arial"/>
        </w:rPr>
        <w:t>;</w:t>
      </w:r>
    </w:p>
    <w:p w14:paraId="5FE2A1BB"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lastRenderedPageBreak/>
        <w:t>Any other information specified in the Contract;</w:t>
      </w:r>
    </w:p>
    <w:p w14:paraId="14637128"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Any other information reasonably requested by the Buyer.</w:t>
      </w:r>
    </w:p>
    <w:p w14:paraId="5319D493" w14:textId="0F069A60" w:rsidR="00D54C22" w:rsidRPr="00765F36" w:rsidRDefault="00AA324E" w:rsidP="00AA324E">
      <w:pPr>
        <w:pStyle w:val="GPSL2NumberedBoldHeading"/>
        <w:rPr>
          <w:rFonts w:ascii="Arial" w:hAnsi="Arial"/>
        </w:rPr>
      </w:pPr>
      <w:r w:rsidRPr="00765F36">
        <w:rPr>
          <w:rFonts w:ascii="Arial" w:hAnsi="Arial"/>
        </w:rPr>
        <w:t xml:space="preserve">The Supplier shall upon request of the Buyer provide reports </w:t>
      </w:r>
      <w:r w:rsidR="00D54C22" w:rsidRPr="00765F36">
        <w:rPr>
          <w:rFonts w:ascii="Arial" w:hAnsi="Arial"/>
        </w:rPr>
        <w:t>not listed in Annex A, or the information necessary to compile a report not listed in Annex A within a mutually agreed timeframe.</w:t>
      </w:r>
    </w:p>
    <w:p w14:paraId="1431087E" w14:textId="1AA904F1" w:rsidR="00B279D9" w:rsidRPr="00765F36" w:rsidRDefault="00D54C22" w:rsidP="00D54C22">
      <w:pPr>
        <w:pStyle w:val="GPSL2NumberedBoldHeading"/>
        <w:rPr>
          <w:rFonts w:ascii="Arial" w:hAnsi="Arial"/>
        </w:rPr>
      </w:pPr>
      <w:r w:rsidRPr="00765F36">
        <w:rPr>
          <w:rFonts w:ascii="Arial" w:hAnsi="Arial"/>
        </w:rPr>
        <w:t xml:space="preserve">The Supplier shall </w:t>
      </w:r>
      <w:proofErr w:type="gramStart"/>
      <w:r w:rsidRPr="00765F36">
        <w:rPr>
          <w:rFonts w:ascii="Arial" w:hAnsi="Arial"/>
        </w:rPr>
        <w:t>at all times</w:t>
      </w:r>
      <w:proofErr w:type="gramEnd"/>
      <w:r w:rsidRPr="00765F36">
        <w:rPr>
          <w:rFonts w:ascii="Arial" w:hAnsi="Arial"/>
        </w:rPr>
        <w:t xml:space="preserve"> ensure it is capable of providing continuity of reporting should the Buyer CDE not be available at</w:t>
      </w:r>
      <w:r w:rsidR="000033A3" w:rsidRPr="00765F36">
        <w:rPr>
          <w:rFonts w:ascii="Arial" w:hAnsi="Arial"/>
        </w:rPr>
        <w:t xml:space="preserve"> the</w:t>
      </w:r>
      <w:r w:rsidRPr="00765F36">
        <w:rPr>
          <w:rFonts w:ascii="Arial" w:hAnsi="Arial"/>
        </w:rPr>
        <w:t xml:space="preserve"> In-Service Date or during the Contract Period. </w:t>
      </w:r>
      <w:r w:rsidR="00B279D9" w:rsidRPr="00765F36">
        <w:rPr>
          <w:rFonts w:ascii="Arial" w:hAnsi="Arial"/>
        </w:rPr>
        <w:t xml:space="preserve">Further details of the Buyer’s requirements for Business Continuity and Disaster Recovery (BCDR) planning </w:t>
      </w:r>
      <w:proofErr w:type="gramStart"/>
      <w:r w:rsidR="00B279D9" w:rsidRPr="00765F36">
        <w:rPr>
          <w:rFonts w:ascii="Arial" w:hAnsi="Arial"/>
        </w:rPr>
        <w:t>is</w:t>
      </w:r>
      <w:proofErr w:type="gramEnd"/>
      <w:r w:rsidR="00B279D9" w:rsidRPr="00765F36">
        <w:rPr>
          <w:rFonts w:ascii="Arial" w:hAnsi="Arial"/>
        </w:rPr>
        <w:t xml:space="preserve"> provided in Call-Off Schedule </w:t>
      </w:r>
      <w:r w:rsidR="00945417" w:rsidRPr="00765F36">
        <w:rPr>
          <w:rFonts w:ascii="Arial" w:hAnsi="Arial"/>
        </w:rPr>
        <w:t>8</w:t>
      </w:r>
      <w:r w:rsidR="00465181">
        <w:rPr>
          <w:rFonts w:ascii="Arial" w:hAnsi="Arial"/>
        </w:rPr>
        <w:t xml:space="preserve"> (</w:t>
      </w:r>
      <w:r w:rsidR="00465181" w:rsidRPr="00765F36">
        <w:rPr>
          <w:rFonts w:ascii="Arial" w:hAnsi="Arial"/>
        </w:rPr>
        <w:t>Business Continuity and Disaster Recovery</w:t>
      </w:r>
      <w:r w:rsidR="00465181">
        <w:rPr>
          <w:rFonts w:ascii="Arial" w:hAnsi="Arial"/>
        </w:rPr>
        <w:t>)</w:t>
      </w:r>
      <w:r w:rsidR="00B279D9" w:rsidRPr="00765F36">
        <w:rPr>
          <w:rFonts w:ascii="Arial" w:hAnsi="Arial"/>
        </w:rPr>
        <w:t>.</w:t>
      </w:r>
    </w:p>
    <w:p w14:paraId="73E11498" w14:textId="77777777" w:rsidR="00AA324E" w:rsidRPr="00765F36" w:rsidRDefault="00AA324E" w:rsidP="00AA324E">
      <w:pPr>
        <w:pStyle w:val="GPSL1CLAUSEHEADING"/>
        <w:rPr>
          <w:rFonts w:ascii="Arial" w:hAnsi="Arial"/>
        </w:rPr>
      </w:pPr>
      <w:r w:rsidRPr="00765F36">
        <w:rPr>
          <w:rFonts w:ascii="Arial" w:hAnsi="Arial"/>
        </w:rPr>
        <w:t>Governance AND meetings</w:t>
      </w:r>
    </w:p>
    <w:p w14:paraId="1CDFF29F" w14:textId="4BF6730A" w:rsidR="00AA324E" w:rsidRPr="00765F36" w:rsidRDefault="00AA324E" w:rsidP="00AA324E">
      <w:pPr>
        <w:pStyle w:val="GPSL2NumberedBoldHeading"/>
        <w:rPr>
          <w:rFonts w:ascii="Arial" w:eastAsia="STZhongsong" w:hAnsi="Arial"/>
          <w:caps/>
        </w:rPr>
      </w:pPr>
      <w:r w:rsidRPr="00765F36">
        <w:rPr>
          <w:rFonts w:ascii="Arial" w:hAnsi="Arial"/>
        </w:rPr>
        <w:t xml:space="preserve">The </w:t>
      </w:r>
      <w:r w:rsidR="00F40B39" w:rsidRPr="00765F36">
        <w:rPr>
          <w:rFonts w:ascii="Arial" w:hAnsi="Arial"/>
        </w:rPr>
        <w:t xml:space="preserve">Supplier </w:t>
      </w:r>
      <w:r w:rsidRPr="00765F36">
        <w:rPr>
          <w:rFonts w:ascii="Arial" w:hAnsi="Arial"/>
        </w:rPr>
        <w:t xml:space="preserve">Contract Manager shall attend a monthly progress meeting, held by the Buyer, to review any aspects of the delivery of the </w:t>
      </w:r>
      <w:r w:rsidR="006B5637" w:rsidRPr="00765F36">
        <w:rPr>
          <w:rFonts w:ascii="Arial" w:hAnsi="Arial"/>
        </w:rPr>
        <w:t>C</w:t>
      </w:r>
      <w:r w:rsidRPr="00765F36">
        <w:rPr>
          <w:rFonts w:ascii="Arial" w:hAnsi="Arial"/>
        </w:rPr>
        <w:t>ontract that the Buyer deems appropriate.</w:t>
      </w:r>
    </w:p>
    <w:p w14:paraId="095F9ED0" w14:textId="31052135" w:rsidR="00AA324E" w:rsidRPr="00765F36" w:rsidRDefault="00AA324E" w:rsidP="00AA324E">
      <w:pPr>
        <w:pStyle w:val="GPSL2NumberedBoldHeading"/>
        <w:rPr>
          <w:rFonts w:ascii="Arial" w:hAnsi="Arial"/>
        </w:rPr>
      </w:pPr>
      <w:r w:rsidRPr="00765F36">
        <w:rPr>
          <w:rFonts w:ascii="Arial" w:hAnsi="Arial"/>
        </w:rPr>
        <w:t xml:space="preserve">The Supplier shall be required to attend and support each meeting by sending representatives that are suitably informed, </w:t>
      </w:r>
      <w:proofErr w:type="gramStart"/>
      <w:r w:rsidRPr="00765F36">
        <w:rPr>
          <w:rFonts w:ascii="Arial" w:hAnsi="Arial"/>
        </w:rPr>
        <w:t>qualified</w:t>
      </w:r>
      <w:proofErr w:type="gramEnd"/>
      <w:r w:rsidRPr="00765F36">
        <w:rPr>
          <w:rFonts w:ascii="Arial" w:hAnsi="Arial"/>
        </w:rPr>
        <w:t xml:space="preserve"> and empowered to respond to the agenda items.  </w:t>
      </w:r>
    </w:p>
    <w:p w14:paraId="345C35D4" w14:textId="668775D6" w:rsidR="00AA324E" w:rsidRPr="00765F36" w:rsidRDefault="00323D7E" w:rsidP="007A1D00">
      <w:pPr>
        <w:pStyle w:val="GPSL2NumberedBoldHeading"/>
        <w:rPr>
          <w:rFonts w:ascii="Arial" w:hAnsi="Arial"/>
        </w:rPr>
      </w:pPr>
      <w:r w:rsidRPr="00765F36">
        <w:rPr>
          <w:rFonts w:ascii="Arial" w:hAnsi="Arial"/>
        </w:rPr>
        <w:t>The</w:t>
      </w:r>
      <w:r w:rsidR="00AA324E" w:rsidRPr="00765F36">
        <w:rPr>
          <w:rFonts w:ascii="Arial" w:hAnsi="Arial"/>
        </w:rPr>
        <w:t xml:space="preserve"> </w:t>
      </w:r>
      <w:r w:rsidR="009C549A" w:rsidRPr="00765F36">
        <w:rPr>
          <w:rFonts w:ascii="Arial" w:hAnsi="Arial"/>
        </w:rPr>
        <w:t>S</w:t>
      </w:r>
      <w:r w:rsidR="00AA324E" w:rsidRPr="00765F36">
        <w:rPr>
          <w:rFonts w:ascii="Arial" w:hAnsi="Arial"/>
        </w:rPr>
        <w:t xml:space="preserve">upplier will be required to attend other meetings that enable </w:t>
      </w:r>
      <w:r w:rsidR="00347F55" w:rsidRPr="00765F36">
        <w:rPr>
          <w:rFonts w:ascii="Arial" w:hAnsi="Arial"/>
        </w:rPr>
        <w:t>the effective operation of the E</w:t>
      </w:r>
      <w:r w:rsidR="00AA324E" w:rsidRPr="00765F36">
        <w:rPr>
          <w:rFonts w:ascii="Arial" w:hAnsi="Arial"/>
        </w:rPr>
        <w:t xml:space="preserve">state including but not limited to the meetings at Annex </w:t>
      </w:r>
      <w:r w:rsidR="00D54C22" w:rsidRPr="00765F36">
        <w:rPr>
          <w:rFonts w:ascii="Arial" w:hAnsi="Arial"/>
        </w:rPr>
        <w:t>B</w:t>
      </w:r>
      <w:r w:rsidR="00AA324E" w:rsidRPr="00765F36">
        <w:rPr>
          <w:rFonts w:ascii="Arial" w:hAnsi="Arial"/>
        </w:rPr>
        <w:t xml:space="preserve">. </w:t>
      </w:r>
    </w:p>
    <w:p w14:paraId="5089DC8F" w14:textId="7A0CEB0A" w:rsidR="00AA324E" w:rsidRPr="00765F36" w:rsidRDefault="00AA324E" w:rsidP="00AA324E">
      <w:pPr>
        <w:pStyle w:val="GPSL2NumberedBoldHeading"/>
        <w:rPr>
          <w:rFonts w:ascii="Arial" w:hAnsi="Arial"/>
        </w:rPr>
      </w:pPr>
      <w:r w:rsidRPr="00765F36">
        <w:rPr>
          <w:rFonts w:ascii="Arial" w:hAnsi="Arial"/>
        </w:rPr>
        <w:t>Unless otherwise agreed with the Buyer, the Supplier shall be responsible for making a record of the discussions and decisions of the meeting.</w:t>
      </w:r>
    </w:p>
    <w:p w14:paraId="6A63D876" w14:textId="42266AF9" w:rsidR="00B279D9" w:rsidRPr="00765F36" w:rsidRDefault="00945417" w:rsidP="00C135A8">
      <w:pPr>
        <w:pStyle w:val="GPSL2NumberedBoldHeading"/>
        <w:numPr>
          <w:ilvl w:val="0"/>
          <w:numId w:val="0"/>
        </w:numPr>
        <w:ind w:left="1418" w:hanging="709"/>
        <w:rPr>
          <w:rFonts w:ascii="Arial" w:hAnsi="Arial"/>
        </w:rPr>
      </w:pPr>
      <w:r w:rsidRPr="00765F36">
        <w:rPr>
          <w:rFonts w:ascii="Arial" w:hAnsi="Arial"/>
        </w:rPr>
        <w:t xml:space="preserve">5.5    </w:t>
      </w:r>
      <w:r w:rsidR="00B149FC">
        <w:rPr>
          <w:rFonts w:ascii="Arial" w:hAnsi="Arial"/>
        </w:rPr>
        <w:t xml:space="preserve">   </w:t>
      </w:r>
      <w:r w:rsidR="00347F55" w:rsidRPr="00765F36">
        <w:rPr>
          <w:rFonts w:ascii="Arial" w:hAnsi="Arial"/>
        </w:rPr>
        <w:t>The cost of a</w:t>
      </w:r>
      <w:r w:rsidR="00B279D9" w:rsidRPr="00765F36">
        <w:rPr>
          <w:rFonts w:ascii="Arial" w:hAnsi="Arial"/>
        </w:rPr>
        <w:t xml:space="preserve">ny additional meetings that could reasonably be anticipated by the Supplier as being required </w:t>
      </w:r>
      <w:proofErr w:type="gramStart"/>
      <w:r w:rsidR="00B279D9" w:rsidRPr="00765F36">
        <w:rPr>
          <w:rFonts w:ascii="Arial" w:hAnsi="Arial"/>
        </w:rPr>
        <w:t>in order to</w:t>
      </w:r>
      <w:proofErr w:type="gramEnd"/>
      <w:r w:rsidR="00B279D9" w:rsidRPr="00765F36">
        <w:rPr>
          <w:rFonts w:ascii="Arial" w:hAnsi="Arial"/>
        </w:rPr>
        <w:t xml:space="preserve"> ensure effective communications, reporting, issue resolution, development of collaborative behaviours and joint working with the Buyer and, or Related Suppliers </w:t>
      </w:r>
      <w:r w:rsidR="00347F55" w:rsidRPr="00765F36">
        <w:rPr>
          <w:rFonts w:ascii="Arial" w:hAnsi="Arial"/>
        </w:rPr>
        <w:t>shall be fully borne by the Supplier</w:t>
      </w:r>
      <w:r w:rsidR="00B279D9" w:rsidRPr="00765F36">
        <w:rPr>
          <w:rFonts w:ascii="Arial" w:hAnsi="Arial"/>
        </w:rPr>
        <w:t>.</w:t>
      </w:r>
    </w:p>
    <w:p w14:paraId="5424E9F4" w14:textId="77777777" w:rsidR="00AA324E" w:rsidRPr="00765F36" w:rsidRDefault="00AA324E" w:rsidP="00AA324E">
      <w:pPr>
        <w:pStyle w:val="GPSL1CLAUSEHEADING"/>
        <w:rPr>
          <w:rFonts w:ascii="Arial" w:hAnsi="Arial"/>
        </w:rPr>
      </w:pPr>
      <w:bookmarkStart w:id="1" w:name="_Hlk6307884"/>
      <w:r w:rsidRPr="00765F36">
        <w:rPr>
          <w:rFonts w:ascii="Arial" w:hAnsi="Arial"/>
        </w:rPr>
        <w:t>Quality MANAGEMENT</w:t>
      </w:r>
    </w:p>
    <w:p w14:paraId="27302942" w14:textId="05EE9C74" w:rsidR="00AA324E" w:rsidRPr="00765F36" w:rsidRDefault="00AA324E" w:rsidP="00AA324E">
      <w:pPr>
        <w:pStyle w:val="GPSL2NumberedBoldHeading"/>
        <w:rPr>
          <w:rFonts w:ascii="Arial" w:hAnsi="Arial"/>
        </w:rPr>
      </w:pPr>
      <w:r w:rsidRPr="00765F36">
        <w:rPr>
          <w:rFonts w:ascii="Arial" w:hAnsi="Arial"/>
        </w:rPr>
        <w:t>The Supplier shall</w:t>
      </w:r>
      <w:r w:rsidR="002E7AB4" w:rsidRPr="00765F36">
        <w:rPr>
          <w:rFonts w:ascii="Arial" w:hAnsi="Arial"/>
        </w:rPr>
        <w:t>, by</w:t>
      </w:r>
      <w:r w:rsidR="005C7C71" w:rsidRPr="00765F36">
        <w:rPr>
          <w:rFonts w:ascii="Arial" w:hAnsi="Arial"/>
        </w:rPr>
        <w:t xml:space="preserve"> the</w:t>
      </w:r>
      <w:r w:rsidR="002E7AB4" w:rsidRPr="00765F36">
        <w:rPr>
          <w:rFonts w:ascii="Arial" w:hAnsi="Arial"/>
        </w:rPr>
        <w:t xml:space="preserve"> In</w:t>
      </w:r>
      <w:r w:rsidR="00567804" w:rsidRPr="00765F36">
        <w:rPr>
          <w:rFonts w:ascii="Arial" w:hAnsi="Arial"/>
        </w:rPr>
        <w:t>-</w:t>
      </w:r>
      <w:r w:rsidR="002E7AB4" w:rsidRPr="00765F36">
        <w:rPr>
          <w:rFonts w:ascii="Arial" w:hAnsi="Arial"/>
        </w:rPr>
        <w:t xml:space="preserve">Service Date: </w:t>
      </w:r>
      <w:r w:rsidRPr="00765F36">
        <w:rPr>
          <w:rFonts w:ascii="Arial" w:hAnsi="Arial"/>
        </w:rPr>
        <w:t xml:space="preserve">implement, </w:t>
      </w:r>
      <w:proofErr w:type="gramStart"/>
      <w:r w:rsidRPr="00765F36">
        <w:rPr>
          <w:rFonts w:ascii="Arial" w:hAnsi="Arial"/>
        </w:rPr>
        <w:t>operate</w:t>
      </w:r>
      <w:proofErr w:type="gramEnd"/>
      <w:r w:rsidRPr="00765F36">
        <w:rPr>
          <w:rFonts w:ascii="Arial" w:hAnsi="Arial"/>
        </w:rPr>
        <w:t xml:space="preserve"> and maintain a third-party </w:t>
      </w:r>
      <w:r w:rsidR="002E7AB4" w:rsidRPr="00765F36">
        <w:rPr>
          <w:rFonts w:ascii="Arial" w:hAnsi="Arial"/>
        </w:rPr>
        <w:t xml:space="preserve">ISO 9001 </w:t>
      </w:r>
      <w:r w:rsidRPr="00765F36">
        <w:rPr>
          <w:rFonts w:ascii="Arial" w:hAnsi="Arial"/>
        </w:rPr>
        <w:t>registered Contract Quality Management System (QMS) to be held on the CAFM System.  The registration body used by the Supplier shall be accredited by the UK Accreditation Services (UKAS).</w:t>
      </w:r>
    </w:p>
    <w:p w14:paraId="7DAB86DD" w14:textId="77777777" w:rsidR="00AA324E" w:rsidRPr="00765F36" w:rsidRDefault="00AA324E" w:rsidP="00AA324E">
      <w:pPr>
        <w:pStyle w:val="GPSL2NumberedBoldHeading"/>
        <w:rPr>
          <w:rFonts w:ascii="Arial" w:hAnsi="Arial"/>
        </w:rPr>
      </w:pPr>
      <w:r w:rsidRPr="00765F36">
        <w:rPr>
          <w:rFonts w:ascii="Arial" w:hAnsi="Arial"/>
        </w:rPr>
        <w:t>Certification</w:t>
      </w:r>
    </w:p>
    <w:p w14:paraId="3861CDD6" w14:textId="50FE0216"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The Supplier shall have full certification </w:t>
      </w:r>
      <w:r w:rsidR="00B43617" w:rsidRPr="00765F36">
        <w:rPr>
          <w:rFonts w:ascii="Arial" w:hAnsi="Arial"/>
        </w:rPr>
        <w:t xml:space="preserve">for </w:t>
      </w:r>
      <w:r w:rsidR="0032403F" w:rsidRPr="00765F36">
        <w:rPr>
          <w:rFonts w:ascii="Arial" w:hAnsi="Arial"/>
        </w:rPr>
        <w:t xml:space="preserve">carrying out its obligations under the Contract </w:t>
      </w:r>
      <w:r w:rsidRPr="00765F36">
        <w:rPr>
          <w:rFonts w:ascii="Arial" w:hAnsi="Arial"/>
        </w:rPr>
        <w:t>prior to</w:t>
      </w:r>
      <w:r w:rsidR="0092031F" w:rsidRPr="00765F36">
        <w:rPr>
          <w:rFonts w:ascii="Arial" w:hAnsi="Arial"/>
        </w:rPr>
        <w:t xml:space="preserve"> </w:t>
      </w:r>
      <w:r w:rsidR="0032403F" w:rsidRPr="00765F36">
        <w:rPr>
          <w:rFonts w:ascii="Arial" w:hAnsi="Arial"/>
        </w:rPr>
        <w:t>the ISD</w:t>
      </w:r>
      <w:r w:rsidRPr="00765F36">
        <w:rPr>
          <w:rFonts w:ascii="Arial" w:hAnsi="Arial"/>
        </w:rPr>
        <w:t>.</w:t>
      </w:r>
    </w:p>
    <w:p w14:paraId="1B2266D5"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The Supplier shall obtain the agreement of the Buyer prior to implementing any changes to the scope of certification.</w:t>
      </w:r>
    </w:p>
    <w:p w14:paraId="11CFB5ED"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Audit </w:t>
      </w:r>
      <w:r w:rsidR="0092031F" w:rsidRPr="00765F36">
        <w:rPr>
          <w:rFonts w:ascii="Arial" w:hAnsi="Arial"/>
        </w:rPr>
        <w:t>r</w:t>
      </w:r>
      <w:r w:rsidRPr="00765F36">
        <w:rPr>
          <w:rFonts w:ascii="Arial" w:hAnsi="Arial"/>
        </w:rPr>
        <w:t>eports shall be stored on the CAFM System.</w:t>
      </w:r>
    </w:p>
    <w:p w14:paraId="6882EF94" w14:textId="54AF3A02"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The Supplier shall ensure that all aspects</w:t>
      </w:r>
      <w:r w:rsidR="0032403F" w:rsidRPr="00765F36">
        <w:rPr>
          <w:rFonts w:ascii="Arial" w:hAnsi="Arial"/>
        </w:rPr>
        <w:t xml:space="preserve"> of the QMS comply</w:t>
      </w:r>
      <w:r w:rsidRPr="00765F36">
        <w:rPr>
          <w:rFonts w:ascii="Arial" w:hAnsi="Arial"/>
        </w:rPr>
        <w:t xml:space="preserve"> with ISO 9001 and the requirements of the latest Editions of Allied Quality Assurance Publications (AQAP), </w:t>
      </w:r>
      <w:r w:rsidR="0032403F" w:rsidRPr="00765F36">
        <w:rPr>
          <w:rFonts w:ascii="Arial" w:hAnsi="Arial"/>
        </w:rPr>
        <w:t>which shall apply to all obligations</w:t>
      </w:r>
      <w:r w:rsidRPr="00765F36">
        <w:rPr>
          <w:rFonts w:ascii="Arial" w:hAnsi="Arial"/>
        </w:rPr>
        <w:t xml:space="preserve"> </w:t>
      </w:r>
      <w:r w:rsidR="0032403F" w:rsidRPr="00765F36">
        <w:rPr>
          <w:rFonts w:ascii="Arial" w:hAnsi="Arial"/>
        </w:rPr>
        <w:t xml:space="preserve">under the Contract </w:t>
      </w:r>
      <w:r w:rsidRPr="00765F36">
        <w:rPr>
          <w:rFonts w:ascii="Arial" w:hAnsi="Arial"/>
        </w:rPr>
        <w:t xml:space="preserve">carried out by the Supplier, its </w:t>
      </w:r>
      <w:proofErr w:type="gramStart"/>
      <w:r w:rsidRPr="00765F36">
        <w:rPr>
          <w:rFonts w:ascii="Arial" w:hAnsi="Arial"/>
        </w:rPr>
        <w:t>workforce</w:t>
      </w:r>
      <w:proofErr w:type="gramEnd"/>
      <w:r w:rsidRPr="00765F36">
        <w:rPr>
          <w:rFonts w:ascii="Arial" w:hAnsi="Arial"/>
        </w:rPr>
        <w:t xml:space="preserve"> and its supply chain</w:t>
      </w:r>
      <w:r w:rsidR="0032403F" w:rsidRPr="00765F36">
        <w:rPr>
          <w:rFonts w:ascii="Arial" w:hAnsi="Arial"/>
        </w:rPr>
        <w:t>, including Subcontractors</w:t>
      </w:r>
      <w:r w:rsidRPr="00765F36">
        <w:rPr>
          <w:rFonts w:ascii="Arial" w:hAnsi="Arial"/>
        </w:rPr>
        <w:t xml:space="preserve">. </w:t>
      </w:r>
      <w:r w:rsidR="001F3C92" w:rsidRPr="00765F36">
        <w:rPr>
          <w:rFonts w:ascii="Arial" w:hAnsi="Arial"/>
        </w:rPr>
        <w:t xml:space="preserve">If there is a conflict, then </w:t>
      </w:r>
      <w:r w:rsidR="00CB7C8C" w:rsidRPr="00765F36">
        <w:rPr>
          <w:rFonts w:ascii="Arial" w:hAnsi="Arial"/>
        </w:rPr>
        <w:t xml:space="preserve">ISO 9001 </w:t>
      </w:r>
      <w:r w:rsidR="001F3C92" w:rsidRPr="00765F36">
        <w:rPr>
          <w:rFonts w:ascii="Arial" w:hAnsi="Arial"/>
        </w:rPr>
        <w:t xml:space="preserve">shall </w:t>
      </w:r>
      <w:r w:rsidR="00CB7C8C" w:rsidRPr="00765F36">
        <w:rPr>
          <w:rFonts w:ascii="Arial" w:hAnsi="Arial"/>
        </w:rPr>
        <w:t>take precedence over AQAP.</w:t>
      </w:r>
    </w:p>
    <w:p w14:paraId="022E0099"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lastRenderedPageBreak/>
        <w:t>The Supplier shall</w:t>
      </w:r>
      <w:r w:rsidR="0092031F" w:rsidRPr="00765F36">
        <w:rPr>
          <w:rFonts w:ascii="Arial" w:hAnsi="Arial"/>
        </w:rPr>
        <w:t xml:space="preserve"> monitor and</w:t>
      </w:r>
      <w:r w:rsidRPr="00765F36">
        <w:rPr>
          <w:rFonts w:ascii="Arial" w:hAnsi="Arial"/>
        </w:rPr>
        <w:t xml:space="preserve"> </w:t>
      </w:r>
      <w:r w:rsidR="0092031F" w:rsidRPr="00765F36">
        <w:rPr>
          <w:rFonts w:ascii="Arial" w:hAnsi="Arial"/>
        </w:rPr>
        <w:t xml:space="preserve">undertake quality audits to maintain its </w:t>
      </w:r>
      <w:r w:rsidR="00CB7C8C" w:rsidRPr="00765F36">
        <w:rPr>
          <w:rFonts w:ascii="Arial" w:hAnsi="Arial"/>
        </w:rPr>
        <w:t>QMS and</w:t>
      </w:r>
      <w:r w:rsidR="0092031F" w:rsidRPr="00765F36">
        <w:rPr>
          <w:rFonts w:ascii="Arial" w:hAnsi="Arial"/>
        </w:rPr>
        <w:t xml:space="preserve"> shall report on these </w:t>
      </w:r>
      <w:r w:rsidRPr="00765F36">
        <w:rPr>
          <w:rFonts w:ascii="Arial" w:hAnsi="Arial"/>
        </w:rPr>
        <w:t>to the Buyer.  The Buyer is to be invited to attend</w:t>
      </w:r>
      <w:r w:rsidR="0092031F" w:rsidRPr="00765F36">
        <w:rPr>
          <w:rFonts w:ascii="Arial" w:hAnsi="Arial"/>
        </w:rPr>
        <w:t xml:space="preserve"> </w:t>
      </w:r>
      <w:r w:rsidRPr="00765F36">
        <w:rPr>
          <w:rFonts w:ascii="Arial" w:hAnsi="Arial"/>
        </w:rPr>
        <w:t xml:space="preserve">the </w:t>
      </w:r>
      <w:r w:rsidR="002E7AB4" w:rsidRPr="00765F36">
        <w:rPr>
          <w:rFonts w:ascii="Arial" w:hAnsi="Arial"/>
        </w:rPr>
        <w:t>S</w:t>
      </w:r>
      <w:r w:rsidRPr="00765F36">
        <w:rPr>
          <w:rFonts w:ascii="Arial" w:hAnsi="Arial"/>
        </w:rPr>
        <w:t>upplier</w:t>
      </w:r>
      <w:r w:rsidR="0092031F" w:rsidRPr="00765F36">
        <w:rPr>
          <w:rFonts w:ascii="Arial" w:hAnsi="Arial"/>
        </w:rPr>
        <w:t>’</w:t>
      </w:r>
      <w:r w:rsidRPr="00765F36">
        <w:rPr>
          <w:rFonts w:ascii="Arial" w:hAnsi="Arial"/>
        </w:rPr>
        <w:t xml:space="preserve">s </w:t>
      </w:r>
      <w:r w:rsidR="0092031F" w:rsidRPr="00765F36">
        <w:rPr>
          <w:rFonts w:ascii="Arial" w:hAnsi="Arial"/>
        </w:rPr>
        <w:t>quality a</w:t>
      </w:r>
      <w:r w:rsidRPr="00765F36">
        <w:rPr>
          <w:rFonts w:ascii="Arial" w:hAnsi="Arial"/>
        </w:rPr>
        <w:t xml:space="preserve">udits </w:t>
      </w:r>
      <w:r w:rsidR="0092031F" w:rsidRPr="00765F36">
        <w:rPr>
          <w:rFonts w:ascii="Arial" w:hAnsi="Arial"/>
        </w:rPr>
        <w:t xml:space="preserve">and will </w:t>
      </w:r>
      <w:r w:rsidRPr="00765F36">
        <w:rPr>
          <w:rFonts w:ascii="Arial" w:hAnsi="Arial"/>
        </w:rPr>
        <w:t>attend at its discretion.</w:t>
      </w:r>
    </w:p>
    <w:p w14:paraId="39D99C6A" w14:textId="2D765790"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The Supplier shall extend the</w:t>
      </w:r>
      <w:r w:rsidR="002037AD" w:rsidRPr="00765F36">
        <w:rPr>
          <w:rFonts w:ascii="Arial" w:hAnsi="Arial"/>
        </w:rPr>
        <w:t>ir</w:t>
      </w:r>
      <w:r w:rsidRPr="00765F36">
        <w:rPr>
          <w:rFonts w:ascii="Arial" w:hAnsi="Arial"/>
        </w:rPr>
        <w:t xml:space="preserve"> QMS to capture any consortium or joint venture partners or supply chain members working on the Contract that are not registered to ISO 9001</w:t>
      </w:r>
      <w:r w:rsidR="002037AD" w:rsidRPr="00765F36">
        <w:rPr>
          <w:rFonts w:ascii="Arial" w:hAnsi="Arial"/>
        </w:rPr>
        <w:t xml:space="preserve"> and ensure the required standard of service is delivered</w:t>
      </w:r>
    </w:p>
    <w:p w14:paraId="6C525624"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The Supplier shall ensure any locally required processes or procedures are agreed by the Buyer to ensure compliance with the requirements of ISO 9001 and AQAP.</w:t>
      </w:r>
    </w:p>
    <w:p w14:paraId="2DBF866F" w14:textId="57C94CEF" w:rsidR="00AA324E" w:rsidRPr="00765F36" w:rsidRDefault="00AA324E" w:rsidP="00F41D07">
      <w:pPr>
        <w:pStyle w:val="GPSL2NumberedBoldHeading"/>
        <w:tabs>
          <w:tab w:val="clear" w:pos="1440"/>
          <w:tab w:val="num" w:pos="1418"/>
        </w:tabs>
        <w:rPr>
          <w:rFonts w:ascii="Arial" w:hAnsi="Arial"/>
        </w:rPr>
      </w:pPr>
      <w:r w:rsidRPr="00765F36">
        <w:rPr>
          <w:rFonts w:ascii="Arial" w:hAnsi="Arial"/>
        </w:rPr>
        <w:t xml:space="preserve">The Supplier shall appoint a </w:t>
      </w:r>
      <w:r w:rsidR="00567804" w:rsidRPr="00765F36">
        <w:rPr>
          <w:rFonts w:ascii="Arial" w:hAnsi="Arial"/>
        </w:rPr>
        <w:t>‘</w:t>
      </w:r>
      <w:r w:rsidRPr="00765F36">
        <w:rPr>
          <w:rFonts w:ascii="Arial" w:hAnsi="Arial"/>
        </w:rPr>
        <w:t>Contract Quality Manager</w:t>
      </w:r>
      <w:r w:rsidR="00567804" w:rsidRPr="00765F36">
        <w:rPr>
          <w:rFonts w:ascii="Arial" w:hAnsi="Arial"/>
        </w:rPr>
        <w:t>’</w:t>
      </w:r>
      <w:r w:rsidRPr="00765F36">
        <w:rPr>
          <w:rFonts w:ascii="Arial" w:hAnsi="Arial"/>
        </w:rPr>
        <w:t xml:space="preserve"> (CQM) who shall be a Professional member of the Chartered Quality Institute, with at least five (5) years’ experience in quality management. The CQM shall, as a minimum:</w:t>
      </w:r>
    </w:p>
    <w:p w14:paraId="279524C5"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Ensure that the QMS processes are established, </w:t>
      </w:r>
      <w:proofErr w:type="gramStart"/>
      <w:r w:rsidRPr="00765F36">
        <w:rPr>
          <w:rFonts w:ascii="Arial" w:hAnsi="Arial"/>
        </w:rPr>
        <w:t>implemented</w:t>
      </w:r>
      <w:proofErr w:type="gramEnd"/>
      <w:r w:rsidRPr="00765F36">
        <w:rPr>
          <w:rFonts w:ascii="Arial" w:hAnsi="Arial"/>
        </w:rPr>
        <w:t xml:space="preserve"> and maintained.</w:t>
      </w:r>
    </w:p>
    <w:p w14:paraId="1FB0683E"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Provide monthly and quarterly management reports to the Buyer on monthly checks and inspections and identify the need for any improvements.  Quarterly reports sh</w:t>
      </w:r>
      <w:r w:rsidR="00D94156" w:rsidRPr="00765F36">
        <w:rPr>
          <w:rFonts w:ascii="Arial" w:hAnsi="Arial"/>
        </w:rPr>
        <w:t>all</w:t>
      </w:r>
      <w:r w:rsidRPr="00765F36">
        <w:rPr>
          <w:rFonts w:ascii="Arial" w:hAnsi="Arial"/>
        </w:rPr>
        <w:t xml:space="preserve"> include a summary of the three months activity including trend analysis.</w:t>
      </w:r>
    </w:p>
    <w:p w14:paraId="4D9BE1B9"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Promote awareness of Buyer requirements and satisfaction throughout the Suppliers organisation. </w:t>
      </w:r>
    </w:p>
    <w:p w14:paraId="702F4FD2"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Maintain a register of the Contract Quality Representatives (CQR) detailing qualifications and the dates and details of refresher training.</w:t>
      </w:r>
    </w:p>
    <w:p w14:paraId="62160E6B" w14:textId="3009FC91"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Maintain a register of ISO</w:t>
      </w:r>
      <w:r w:rsidR="00587209" w:rsidRPr="00765F36">
        <w:rPr>
          <w:rFonts w:ascii="Arial" w:hAnsi="Arial"/>
        </w:rPr>
        <w:t xml:space="preserve"> 9001</w:t>
      </w:r>
      <w:r w:rsidRPr="00765F36">
        <w:rPr>
          <w:rFonts w:ascii="Arial" w:hAnsi="Arial"/>
        </w:rPr>
        <w:t xml:space="preserve"> certification scope and ensure renewals are made on time.</w:t>
      </w:r>
    </w:p>
    <w:p w14:paraId="033404B4"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Ensure contractual adherence to the Supplier</w:t>
      </w:r>
      <w:r w:rsidR="009C01FC" w:rsidRPr="00765F36">
        <w:rPr>
          <w:rFonts w:ascii="Arial" w:hAnsi="Arial"/>
        </w:rPr>
        <w:t>’</w:t>
      </w:r>
      <w:r w:rsidRPr="00765F36">
        <w:rPr>
          <w:rFonts w:ascii="Arial" w:hAnsi="Arial"/>
        </w:rPr>
        <w:t>s offer.</w:t>
      </w:r>
    </w:p>
    <w:p w14:paraId="436426B5" w14:textId="77777777" w:rsidR="00340061" w:rsidRPr="00765F36" w:rsidRDefault="00AA324E" w:rsidP="00AA324E">
      <w:pPr>
        <w:pStyle w:val="GPSL2NumberedBoldHeading"/>
        <w:rPr>
          <w:rFonts w:ascii="Arial" w:hAnsi="Arial"/>
        </w:rPr>
      </w:pPr>
      <w:r w:rsidRPr="00765F36">
        <w:rPr>
          <w:rFonts w:ascii="Arial" w:hAnsi="Arial"/>
        </w:rPr>
        <w:t xml:space="preserve">The Supplier shall appoint Contract Quality Representatives (CQR) for the Affected Property.  </w:t>
      </w:r>
    </w:p>
    <w:p w14:paraId="420D6048" w14:textId="2377BB96" w:rsidR="00AA324E" w:rsidRPr="00765F36" w:rsidRDefault="00340061" w:rsidP="00AA324E">
      <w:pPr>
        <w:pStyle w:val="GPSL2NumberedBoldHeading"/>
        <w:rPr>
          <w:rFonts w:ascii="Arial" w:hAnsi="Arial"/>
        </w:rPr>
      </w:pPr>
      <w:r w:rsidRPr="00765F36">
        <w:rPr>
          <w:rFonts w:ascii="Arial" w:hAnsi="Arial"/>
        </w:rPr>
        <w:t>The CQR shall be responsible to the CQM for all quality management issues.</w:t>
      </w:r>
    </w:p>
    <w:p w14:paraId="3F2DAAF6"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The CQR shall have at least five (5) years</w:t>
      </w:r>
      <w:r w:rsidR="009C01FC" w:rsidRPr="00765F36">
        <w:rPr>
          <w:rFonts w:ascii="Arial" w:hAnsi="Arial"/>
        </w:rPr>
        <w:t>’</w:t>
      </w:r>
      <w:r w:rsidRPr="00765F36">
        <w:rPr>
          <w:rFonts w:ascii="Arial" w:hAnsi="Arial"/>
        </w:rPr>
        <w:t xml:space="preserve"> facilities management experience and hold an ISO 9001 Lead Assessors Certificate recognised by the Chartered Quality Institute.  Staff who have the requisite attributes but lack the Lead Assessor Certificate may be appointed subject to them gaining that qualification within six (6) months of appointment.</w:t>
      </w:r>
    </w:p>
    <w:p w14:paraId="04A21851" w14:textId="77777777" w:rsidR="00AA324E" w:rsidRPr="00765F36" w:rsidRDefault="00AA324E" w:rsidP="00AA324E">
      <w:pPr>
        <w:pStyle w:val="GPSL2NumberedBoldHeading"/>
        <w:rPr>
          <w:rFonts w:ascii="Arial" w:hAnsi="Arial"/>
        </w:rPr>
      </w:pPr>
      <w:r w:rsidRPr="00765F36">
        <w:rPr>
          <w:rFonts w:ascii="Arial" w:hAnsi="Arial"/>
        </w:rPr>
        <w:t xml:space="preserve">The Supplier </w:t>
      </w:r>
      <w:r w:rsidR="00042AB5" w:rsidRPr="00765F36">
        <w:rPr>
          <w:rFonts w:ascii="Arial" w:hAnsi="Arial"/>
        </w:rPr>
        <w:t xml:space="preserve">in conjunction with the Buyer </w:t>
      </w:r>
      <w:r w:rsidRPr="00765F36">
        <w:rPr>
          <w:rFonts w:ascii="Arial" w:hAnsi="Arial"/>
        </w:rPr>
        <w:t xml:space="preserve">shall train its staff and nominated Buyer personnel on the QMS processes and procedures.  </w:t>
      </w:r>
    </w:p>
    <w:p w14:paraId="598B9AD0" w14:textId="05612B0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The training shall be programmed such that at least half the staff who require training at each office receive their training within three (3) months from </w:t>
      </w:r>
      <w:r w:rsidR="0032403F" w:rsidRPr="00765F36">
        <w:rPr>
          <w:rFonts w:ascii="Arial" w:hAnsi="Arial"/>
        </w:rPr>
        <w:t xml:space="preserve">the </w:t>
      </w:r>
      <w:r w:rsidRPr="00765F36">
        <w:rPr>
          <w:rFonts w:ascii="Arial" w:hAnsi="Arial"/>
        </w:rPr>
        <w:t>ISD.  All staff who require the training are to have received their training within six (6) months from</w:t>
      </w:r>
      <w:r w:rsidR="0032403F" w:rsidRPr="00765F36">
        <w:rPr>
          <w:rFonts w:ascii="Arial" w:hAnsi="Arial"/>
        </w:rPr>
        <w:t xml:space="preserve"> the</w:t>
      </w:r>
      <w:r w:rsidRPr="00765F36">
        <w:rPr>
          <w:rFonts w:ascii="Arial" w:hAnsi="Arial"/>
        </w:rPr>
        <w:t xml:space="preserve"> ISD.</w:t>
      </w:r>
    </w:p>
    <w:p w14:paraId="5BBF1107" w14:textId="011B810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The Supplier </w:t>
      </w:r>
      <w:r w:rsidR="00042AB5" w:rsidRPr="00765F36">
        <w:rPr>
          <w:rFonts w:ascii="Arial" w:hAnsi="Arial"/>
        </w:rPr>
        <w:t xml:space="preserve">and the Buyer </w:t>
      </w:r>
      <w:r w:rsidRPr="00765F36">
        <w:rPr>
          <w:rFonts w:ascii="Arial" w:hAnsi="Arial"/>
        </w:rPr>
        <w:t xml:space="preserve">shall </w:t>
      </w:r>
      <w:r w:rsidR="00042AB5" w:rsidRPr="00765F36">
        <w:rPr>
          <w:rFonts w:ascii="Arial" w:hAnsi="Arial"/>
        </w:rPr>
        <w:t>collaborate to develop</w:t>
      </w:r>
      <w:r w:rsidR="703D9FE3" w:rsidRPr="00765F36">
        <w:rPr>
          <w:rFonts w:ascii="Arial" w:hAnsi="Arial"/>
        </w:rPr>
        <w:t xml:space="preserve"> </w:t>
      </w:r>
      <w:r w:rsidRPr="00765F36">
        <w:rPr>
          <w:rFonts w:ascii="Arial" w:hAnsi="Arial"/>
        </w:rPr>
        <w:t>a training programme to the Buyer as part of the Mobilisation Plan including a programme for ongoing refreshment training and new starter training.</w:t>
      </w:r>
    </w:p>
    <w:p w14:paraId="4BFD0FDC"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The CQR shall provide training on the QMS processes and procedures for all supply chain partners working on site.</w:t>
      </w:r>
    </w:p>
    <w:p w14:paraId="46564E5A"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lastRenderedPageBreak/>
        <w:t>The Supplier shall maintain records of training, which shall be made available to the Buyer on the CAFM.</w:t>
      </w:r>
    </w:p>
    <w:p w14:paraId="7808ADF4" w14:textId="77777777" w:rsidR="00AA324E" w:rsidRPr="00765F36" w:rsidRDefault="00AA324E" w:rsidP="00AA324E">
      <w:pPr>
        <w:pStyle w:val="GPSL2NumberedBoldHeading"/>
        <w:rPr>
          <w:rFonts w:ascii="Arial" w:hAnsi="Arial"/>
        </w:rPr>
      </w:pPr>
      <w:r w:rsidRPr="00765F36">
        <w:rPr>
          <w:rFonts w:ascii="Arial" w:hAnsi="Arial"/>
        </w:rPr>
        <w:t xml:space="preserve">The Supplier shall provide the Buyer with a Quality Plan (QP) for agreement prior to the ISD in accordance with AQAP 2105 and update it annually or when major changes are required. </w:t>
      </w:r>
    </w:p>
    <w:p w14:paraId="12760571"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When agreed by the Buyer, the QP (and any subsequent revisions that are agreed by the buyer) shall be deemed as incorporated into the Contract. Notwithstanding that the QP will have been seen and agreed by the Buyer, the Supplier shall be solely responsible for the accuracy, </w:t>
      </w:r>
      <w:proofErr w:type="gramStart"/>
      <w:r w:rsidRPr="00765F36">
        <w:rPr>
          <w:rFonts w:ascii="Arial" w:hAnsi="Arial"/>
        </w:rPr>
        <w:t>suitability</w:t>
      </w:r>
      <w:proofErr w:type="gramEnd"/>
      <w:r w:rsidRPr="00765F36">
        <w:rPr>
          <w:rFonts w:ascii="Arial" w:hAnsi="Arial"/>
        </w:rPr>
        <w:t xml:space="preserve"> and applicability of the QP.</w:t>
      </w:r>
    </w:p>
    <w:p w14:paraId="54BB7600" w14:textId="50A9BCB0"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 xml:space="preserve">In instances where bespoke activities are planned the CQM shall issue, </w:t>
      </w:r>
      <w:proofErr w:type="gramStart"/>
      <w:r w:rsidRPr="00765F36">
        <w:rPr>
          <w:rFonts w:ascii="Arial" w:hAnsi="Arial"/>
        </w:rPr>
        <w:t>update</w:t>
      </w:r>
      <w:proofErr w:type="gramEnd"/>
      <w:r w:rsidRPr="00765F36">
        <w:rPr>
          <w:rFonts w:ascii="Arial" w:hAnsi="Arial"/>
        </w:rPr>
        <w:t xml:space="preserve"> and control the QP with the approval from the Buyer.  The QP shall identify the processes and control necessary to assure the quality of work </w:t>
      </w:r>
      <w:r w:rsidR="00340061" w:rsidRPr="00765F36">
        <w:rPr>
          <w:rFonts w:ascii="Arial" w:hAnsi="Arial"/>
        </w:rPr>
        <w:t>or services un</w:t>
      </w:r>
      <w:r w:rsidR="00B37638" w:rsidRPr="00765F36">
        <w:rPr>
          <w:rFonts w:ascii="Arial" w:hAnsi="Arial"/>
        </w:rPr>
        <w:t xml:space="preserve">dertaken by a Subcontractor and/or its </w:t>
      </w:r>
      <w:r w:rsidR="00340061" w:rsidRPr="00765F36">
        <w:rPr>
          <w:rFonts w:ascii="Arial" w:hAnsi="Arial"/>
        </w:rPr>
        <w:t>supply chain in support of the Contract.</w:t>
      </w:r>
    </w:p>
    <w:p w14:paraId="36AABD1B" w14:textId="77777777"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The QP shall clearly describe the documents and records required to manage the Contract and clearly identify how and where they are stored.</w:t>
      </w:r>
    </w:p>
    <w:p w14:paraId="4F2573AC" w14:textId="6E4A63B5" w:rsidR="00AA324E" w:rsidRPr="00765F36" w:rsidRDefault="00AA324E" w:rsidP="00B149FC">
      <w:pPr>
        <w:pStyle w:val="GPSL3numberedclause"/>
        <w:tabs>
          <w:tab w:val="clear" w:pos="1997"/>
          <w:tab w:val="num" w:pos="2127"/>
        </w:tabs>
        <w:ind w:left="2127" w:hanging="709"/>
        <w:rPr>
          <w:rFonts w:ascii="Arial" w:hAnsi="Arial"/>
        </w:rPr>
      </w:pPr>
      <w:r w:rsidRPr="00765F36">
        <w:rPr>
          <w:rFonts w:ascii="Arial" w:hAnsi="Arial"/>
        </w:rPr>
        <w:t>The Supplier shall provide its quality audit programme(s) to the Buyer</w:t>
      </w:r>
      <w:r w:rsidR="00953856" w:rsidRPr="00765F36">
        <w:rPr>
          <w:rFonts w:ascii="Arial" w:hAnsi="Arial"/>
        </w:rPr>
        <w:t xml:space="preserve"> as part of </w:t>
      </w:r>
      <w:r w:rsidR="002037AD" w:rsidRPr="00765F36">
        <w:rPr>
          <w:rFonts w:ascii="Arial" w:hAnsi="Arial"/>
        </w:rPr>
        <w:t>their initial mobilisation plan</w:t>
      </w:r>
      <w:r w:rsidR="00F41D07" w:rsidRPr="00765F36">
        <w:rPr>
          <w:rFonts w:ascii="Arial" w:hAnsi="Arial"/>
        </w:rPr>
        <w:t xml:space="preserve">. </w:t>
      </w:r>
      <w:r w:rsidRPr="00765F36">
        <w:rPr>
          <w:rFonts w:ascii="Arial" w:hAnsi="Arial"/>
        </w:rPr>
        <w:t xml:space="preserve"> The programme shall show registration body surveillance visits, HQ, independent and local audits.  Results of the audits shall be recorded on the CAFM system. All elements of the QP shall be audited at least annually to ensure it meets ISO</w:t>
      </w:r>
      <w:r w:rsidR="00480655" w:rsidRPr="00765F36">
        <w:rPr>
          <w:rFonts w:ascii="Arial" w:hAnsi="Arial"/>
        </w:rPr>
        <w:t xml:space="preserve"> </w:t>
      </w:r>
      <w:r w:rsidRPr="00765F36">
        <w:rPr>
          <w:rFonts w:ascii="Arial" w:hAnsi="Arial"/>
        </w:rPr>
        <w:t>9001</w:t>
      </w:r>
      <w:r w:rsidR="00340061" w:rsidRPr="00765F36">
        <w:rPr>
          <w:rFonts w:ascii="Arial" w:hAnsi="Arial"/>
        </w:rPr>
        <w:t>:2015</w:t>
      </w:r>
      <w:r w:rsidRPr="00765F36">
        <w:rPr>
          <w:rFonts w:ascii="Arial" w:hAnsi="Arial"/>
        </w:rPr>
        <w:t>.</w:t>
      </w:r>
    </w:p>
    <w:p w14:paraId="6AD37688" w14:textId="77777777" w:rsidR="00AA324E" w:rsidRPr="00765F36" w:rsidRDefault="00AA324E" w:rsidP="00AA324E">
      <w:pPr>
        <w:pStyle w:val="GPSL2NumberedBoldHeading"/>
        <w:rPr>
          <w:rFonts w:ascii="Arial" w:hAnsi="Arial"/>
        </w:rPr>
      </w:pPr>
      <w:r w:rsidRPr="00765F36">
        <w:rPr>
          <w:rFonts w:ascii="Arial" w:hAnsi="Arial"/>
        </w:rPr>
        <w:t xml:space="preserve">The Supplier shall allow the Buyer to attend </w:t>
      </w:r>
      <w:r w:rsidR="00B43617" w:rsidRPr="00765F36">
        <w:rPr>
          <w:rFonts w:ascii="Arial" w:hAnsi="Arial"/>
        </w:rPr>
        <w:t>t</w:t>
      </w:r>
      <w:r w:rsidRPr="00765F36">
        <w:rPr>
          <w:rFonts w:ascii="Arial" w:hAnsi="Arial"/>
        </w:rPr>
        <w:t xml:space="preserve">hird </w:t>
      </w:r>
      <w:r w:rsidR="00B43617" w:rsidRPr="00765F36">
        <w:rPr>
          <w:rFonts w:ascii="Arial" w:hAnsi="Arial"/>
        </w:rPr>
        <w:t>p</w:t>
      </w:r>
      <w:r w:rsidRPr="00765F36">
        <w:rPr>
          <w:rFonts w:ascii="Arial" w:hAnsi="Arial"/>
        </w:rPr>
        <w:t xml:space="preserve">arty </w:t>
      </w:r>
      <w:r w:rsidR="00B43617" w:rsidRPr="00765F36">
        <w:rPr>
          <w:rFonts w:ascii="Arial" w:hAnsi="Arial"/>
        </w:rPr>
        <w:t xml:space="preserve">QMS </w:t>
      </w:r>
      <w:r w:rsidRPr="00765F36">
        <w:rPr>
          <w:rFonts w:ascii="Arial" w:hAnsi="Arial"/>
        </w:rPr>
        <w:t xml:space="preserve">surveillance visits throughout the period of the Contract.  Four (4) weeks prior to </w:t>
      </w:r>
      <w:r w:rsidR="00B43617" w:rsidRPr="00765F36">
        <w:rPr>
          <w:rFonts w:ascii="Arial" w:hAnsi="Arial"/>
        </w:rPr>
        <w:t>any such visit, the</w:t>
      </w:r>
      <w:r w:rsidRPr="00765F36">
        <w:rPr>
          <w:rFonts w:ascii="Arial" w:hAnsi="Arial"/>
        </w:rPr>
        <w:t xml:space="preserve"> Buyer shall be invited to attend as an observer (including opening and closing meetings).</w:t>
      </w:r>
    </w:p>
    <w:p w14:paraId="4D773292" w14:textId="25DB940E" w:rsidR="00AA324E" w:rsidRPr="00765F36" w:rsidRDefault="00AA324E" w:rsidP="00AA324E">
      <w:pPr>
        <w:pStyle w:val="GPSL2NumberedBoldHeading"/>
        <w:rPr>
          <w:rFonts w:ascii="Arial" w:hAnsi="Arial"/>
        </w:rPr>
      </w:pPr>
      <w:r w:rsidRPr="00765F36">
        <w:rPr>
          <w:rFonts w:ascii="Arial" w:hAnsi="Arial"/>
        </w:rPr>
        <w:t>The results of all surveillance visits (as a minimum, audit reports, non-</w:t>
      </w:r>
      <w:proofErr w:type="gramStart"/>
      <w:r w:rsidRPr="00765F36">
        <w:rPr>
          <w:rFonts w:ascii="Arial" w:hAnsi="Arial"/>
        </w:rPr>
        <w:t>conformities</w:t>
      </w:r>
      <w:proofErr w:type="gramEnd"/>
      <w:r w:rsidRPr="00765F36">
        <w:rPr>
          <w:rFonts w:ascii="Arial" w:hAnsi="Arial"/>
        </w:rPr>
        <w:t xml:space="preserve"> and actions to close-out) by the Third Party shall be made available on the CAFM </w:t>
      </w:r>
      <w:r w:rsidR="000B3D88" w:rsidRPr="00765F36">
        <w:rPr>
          <w:rFonts w:ascii="Arial" w:hAnsi="Arial"/>
        </w:rPr>
        <w:t xml:space="preserve">System </w:t>
      </w:r>
      <w:r w:rsidRPr="00765F36">
        <w:rPr>
          <w:rFonts w:ascii="Arial" w:hAnsi="Arial"/>
        </w:rPr>
        <w:t>within one (1) week of receipt by the Supplier.</w:t>
      </w:r>
    </w:p>
    <w:p w14:paraId="70DBEBEB" w14:textId="61247B97" w:rsidR="00AA324E" w:rsidRPr="00765F36" w:rsidRDefault="00AA324E" w:rsidP="00AA324E">
      <w:pPr>
        <w:pStyle w:val="GPSL2NumberedBoldHeading"/>
        <w:rPr>
          <w:rFonts w:ascii="Arial" w:hAnsi="Arial"/>
        </w:rPr>
      </w:pPr>
      <w:r w:rsidRPr="00765F36">
        <w:rPr>
          <w:rFonts w:ascii="Arial" w:hAnsi="Arial"/>
        </w:rPr>
        <w:t xml:space="preserve">The Supplier shall carry out such checks (as defined in AQAP-2110) that are necessary to ensure that its supply chain is competent and capable of carrying out the works </w:t>
      </w:r>
      <w:r w:rsidR="005C0B74" w:rsidRPr="00765F36">
        <w:rPr>
          <w:rFonts w:ascii="Arial" w:hAnsi="Arial"/>
        </w:rPr>
        <w:t xml:space="preserve">and/ or services </w:t>
      </w:r>
      <w:r w:rsidRPr="00765F36">
        <w:rPr>
          <w:rFonts w:ascii="Arial" w:hAnsi="Arial"/>
        </w:rPr>
        <w:t xml:space="preserve">assigned to it.  </w:t>
      </w:r>
    </w:p>
    <w:p w14:paraId="3FF69141" w14:textId="77777777" w:rsidR="002037AD"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All such supply chain assessments shall be stored on the CAFM </w:t>
      </w:r>
      <w:proofErr w:type="gramStart"/>
      <w:r w:rsidRPr="00765F36">
        <w:rPr>
          <w:rFonts w:ascii="Arial" w:hAnsi="Arial"/>
        </w:rPr>
        <w:t>System</w:t>
      </w:r>
      <w:proofErr w:type="gramEnd"/>
      <w:r w:rsidRPr="00765F36">
        <w:rPr>
          <w:rFonts w:ascii="Arial" w:hAnsi="Arial"/>
        </w:rPr>
        <w:t xml:space="preserve"> and a copy provided to the Buyer within four (4) weeks of completion, to include a record of any non-conformances or areas for improvement with an action plan to address them.</w:t>
      </w:r>
    </w:p>
    <w:p w14:paraId="712F4041" w14:textId="7777777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The CQM shall develop and provide a supply chain audit programme to the Buyer.  The frequency of audits is to be determined by the volume of work for each supply chain member. As a minimum, audits shall be carried out at least once a year for each discipline and / or each supply chain member.</w:t>
      </w:r>
    </w:p>
    <w:p w14:paraId="3CC0EF0E" w14:textId="77777777" w:rsidR="00AA324E" w:rsidRPr="00765F36" w:rsidRDefault="00AA324E" w:rsidP="00AA324E">
      <w:pPr>
        <w:pStyle w:val="GPSL2NumberedBoldHeading"/>
        <w:rPr>
          <w:rFonts w:ascii="Arial" w:hAnsi="Arial"/>
        </w:rPr>
      </w:pPr>
      <w:r w:rsidRPr="00765F36">
        <w:rPr>
          <w:rFonts w:ascii="Arial" w:hAnsi="Arial"/>
        </w:rPr>
        <w:t xml:space="preserve">The CQM shall chair an annual Contract quality management review meeting as described in ISO 9001: 2015 (or current edition) to ensure the management systems continue to be suitable, </w:t>
      </w:r>
      <w:proofErr w:type="gramStart"/>
      <w:r w:rsidRPr="00765F36">
        <w:rPr>
          <w:rFonts w:ascii="Arial" w:hAnsi="Arial"/>
        </w:rPr>
        <w:t>adequate</w:t>
      </w:r>
      <w:proofErr w:type="gramEnd"/>
      <w:r w:rsidRPr="00765F36">
        <w:rPr>
          <w:rFonts w:ascii="Arial" w:hAnsi="Arial"/>
        </w:rPr>
        <w:t xml:space="preserve"> and effective for the Contract; and:</w:t>
      </w:r>
    </w:p>
    <w:p w14:paraId="509FC639" w14:textId="66EB68C5" w:rsidR="00AA324E" w:rsidRPr="00765F36" w:rsidRDefault="008C02A9" w:rsidP="00A61F08">
      <w:pPr>
        <w:pStyle w:val="GPSL3numberedclause"/>
        <w:tabs>
          <w:tab w:val="clear" w:pos="1997"/>
          <w:tab w:val="num" w:pos="2268"/>
        </w:tabs>
        <w:ind w:left="2268" w:hanging="850"/>
        <w:rPr>
          <w:rFonts w:ascii="Arial" w:hAnsi="Arial"/>
        </w:rPr>
      </w:pPr>
      <w:r w:rsidRPr="00765F36">
        <w:rPr>
          <w:rFonts w:ascii="Arial" w:hAnsi="Arial"/>
        </w:rPr>
        <w:t>As a minimum the Supplier will hold a 6 monthly review and in the first 18-24 months these reviews will be quarterly</w:t>
      </w:r>
      <w:r w:rsidR="00350902" w:rsidRPr="00765F36">
        <w:rPr>
          <w:rFonts w:ascii="Arial" w:hAnsi="Arial"/>
        </w:rPr>
        <w:t xml:space="preserve"> and to be agreed with the Buyer</w:t>
      </w:r>
      <w:r w:rsidRPr="00765F36">
        <w:rPr>
          <w:rFonts w:ascii="Arial" w:hAnsi="Arial"/>
        </w:rPr>
        <w:t xml:space="preserve">. </w:t>
      </w:r>
      <w:r w:rsidR="00AA324E" w:rsidRPr="00765F36">
        <w:rPr>
          <w:rFonts w:ascii="Arial" w:hAnsi="Arial"/>
        </w:rPr>
        <w:t>The Supplier shall invite the Buyer to attend.</w:t>
      </w:r>
    </w:p>
    <w:p w14:paraId="1C846641" w14:textId="77777777" w:rsidR="008C02A9"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lastRenderedPageBreak/>
        <w:t>Copies of the minutes of the Contract quality management review meeting shall be issued to the Buyer within five (5) Working Days of the meeting.</w:t>
      </w:r>
    </w:p>
    <w:p w14:paraId="1E539485" w14:textId="50DFEC86" w:rsidR="00AA324E" w:rsidRPr="00765F36" w:rsidRDefault="00AA324E" w:rsidP="00AA324E">
      <w:pPr>
        <w:pStyle w:val="GPSL2NumberedBoldHeading"/>
        <w:rPr>
          <w:rFonts w:ascii="Arial" w:hAnsi="Arial"/>
          <w:color w:val="000000" w:themeColor="text1"/>
        </w:rPr>
      </w:pPr>
      <w:r w:rsidRPr="00765F36">
        <w:rPr>
          <w:rFonts w:ascii="Arial" w:hAnsi="Arial"/>
          <w:color w:val="000000" w:themeColor="text1"/>
        </w:rPr>
        <w:t>The Supplier, through the QMS and using the CAFM System, shall demonstrate continuous improvement in performance and processes throughout the Contract</w:t>
      </w:r>
      <w:r w:rsidR="00340061" w:rsidRPr="00765F36">
        <w:rPr>
          <w:rFonts w:ascii="Arial" w:hAnsi="Arial"/>
          <w:color w:val="000000" w:themeColor="text1"/>
        </w:rPr>
        <w:t xml:space="preserve"> Period</w:t>
      </w:r>
      <w:r w:rsidRPr="00765F36">
        <w:rPr>
          <w:rFonts w:ascii="Arial" w:hAnsi="Arial"/>
          <w:color w:val="000000" w:themeColor="text1"/>
        </w:rPr>
        <w:t xml:space="preserve">.  </w:t>
      </w:r>
    </w:p>
    <w:p w14:paraId="0775820B" w14:textId="77777777" w:rsidR="00AA324E" w:rsidRPr="00765F36" w:rsidRDefault="00AA324E" w:rsidP="00AA324E">
      <w:pPr>
        <w:pStyle w:val="GPSL1CLAUSEHEADING"/>
        <w:rPr>
          <w:rFonts w:ascii="Arial" w:hAnsi="Arial"/>
        </w:rPr>
      </w:pPr>
      <w:r w:rsidRPr="00765F36">
        <w:rPr>
          <w:rFonts w:ascii="Arial" w:hAnsi="Arial"/>
        </w:rPr>
        <w:t>CONTRACT COMPLIANCE</w:t>
      </w:r>
    </w:p>
    <w:p w14:paraId="420A9DAA" w14:textId="51F6F806" w:rsidR="00AA324E" w:rsidRPr="00765F36" w:rsidRDefault="00AA324E" w:rsidP="00AA324E">
      <w:pPr>
        <w:pStyle w:val="GPSL2NumberedBoldHeading"/>
        <w:rPr>
          <w:rFonts w:ascii="Arial" w:hAnsi="Arial"/>
        </w:rPr>
      </w:pPr>
      <w:r w:rsidRPr="00765F36">
        <w:rPr>
          <w:rFonts w:ascii="Arial" w:hAnsi="Arial"/>
        </w:rPr>
        <w:t xml:space="preserve">The Supplier shall demonstrate </w:t>
      </w:r>
      <w:r w:rsidR="005375E5" w:rsidRPr="00765F36">
        <w:rPr>
          <w:rFonts w:ascii="Arial" w:hAnsi="Arial"/>
        </w:rPr>
        <w:t xml:space="preserve">its </w:t>
      </w:r>
      <w:r w:rsidRPr="00765F36">
        <w:rPr>
          <w:rFonts w:ascii="Arial" w:hAnsi="Arial"/>
        </w:rPr>
        <w:t xml:space="preserve">compliance with the Contract </w:t>
      </w:r>
      <w:r w:rsidR="00191A03" w:rsidRPr="00765F36">
        <w:rPr>
          <w:rFonts w:ascii="Arial" w:hAnsi="Arial"/>
        </w:rPr>
        <w:t xml:space="preserve">using the </w:t>
      </w:r>
      <w:r w:rsidR="00B41E34" w:rsidRPr="00765F36">
        <w:rPr>
          <w:rFonts w:ascii="Arial" w:hAnsi="Arial"/>
        </w:rPr>
        <w:t xml:space="preserve">processes </w:t>
      </w:r>
      <w:r w:rsidR="00465857" w:rsidRPr="00765F36">
        <w:rPr>
          <w:rFonts w:ascii="Arial" w:hAnsi="Arial"/>
        </w:rPr>
        <w:t xml:space="preserve">as outlined </w:t>
      </w:r>
      <w:r w:rsidR="00340061" w:rsidRPr="00765F36">
        <w:rPr>
          <w:rFonts w:ascii="Arial" w:hAnsi="Arial"/>
        </w:rPr>
        <w:t>below</w:t>
      </w:r>
      <w:r w:rsidR="005375E5" w:rsidRPr="00765F36">
        <w:rPr>
          <w:rFonts w:ascii="Arial" w:hAnsi="Arial"/>
        </w:rPr>
        <w:t>.</w:t>
      </w:r>
    </w:p>
    <w:p w14:paraId="2C4F490B" w14:textId="77777777" w:rsidR="00AA324E" w:rsidRPr="00765F36" w:rsidRDefault="00AA324E" w:rsidP="00AA324E">
      <w:pPr>
        <w:pStyle w:val="GPSL2NumberedBoldHeading"/>
        <w:rPr>
          <w:rFonts w:ascii="Arial" w:hAnsi="Arial"/>
        </w:rPr>
      </w:pPr>
      <w:r w:rsidRPr="00765F36">
        <w:rPr>
          <w:rFonts w:ascii="Arial" w:hAnsi="Arial"/>
        </w:rPr>
        <w:t>The Supplier is to carry out the assurance activities described in the latest edition of Practitioner Guide EM / 02 Estate Management Assurance Regime and the Contract requirements.</w:t>
      </w:r>
    </w:p>
    <w:p w14:paraId="78B1ED01" w14:textId="647FA667" w:rsidR="00AA324E" w:rsidRPr="00765F36" w:rsidRDefault="00D55AE8" w:rsidP="00AA324E">
      <w:pPr>
        <w:pStyle w:val="GPSL2NumberedBoldHeading"/>
        <w:rPr>
          <w:rFonts w:ascii="Arial" w:hAnsi="Arial"/>
        </w:rPr>
      </w:pPr>
      <w:r w:rsidRPr="00765F36">
        <w:rPr>
          <w:rFonts w:ascii="Arial" w:hAnsi="Arial"/>
        </w:rPr>
        <w:t xml:space="preserve">Further to </w:t>
      </w:r>
      <w:r w:rsidR="000B3D88" w:rsidRPr="00765F36">
        <w:rPr>
          <w:rFonts w:ascii="Arial" w:hAnsi="Arial"/>
        </w:rPr>
        <w:t>Clause</w:t>
      </w:r>
      <w:r w:rsidRPr="00765F36">
        <w:rPr>
          <w:rFonts w:ascii="Arial" w:hAnsi="Arial"/>
        </w:rPr>
        <w:t xml:space="preserve"> 6</w:t>
      </w:r>
      <w:r w:rsidR="00340061" w:rsidRPr="00765F36">
        <w:rPr>
          <w:rFonts w:ascii="Arial" w:hAnsi="Arial"/>
        </w:rPr>
        <w:t xml:space="preserve"> of the Core Terms</w:t>
      </w:r>
      <w:r w:rsidR="004101B8" w:rsidRPr="00765F36">
        <w:rPr>
          <w:rFonts w:ascii="Arial" w:hAnsi="Arial"/>
        </w:rPr>
        <w:t xml:space="preserve"> and </w:t>
      </w:r>
      <w:r w:rsidR="00BD19DB" w:rsidRPr="00765F36">
        <w:rPr>
          <w:rFonts w:ascii="Arial" w:hAnsi="Arial"/>
        </w:rPr>
        <w:t>Paragraph</w:t>
      </w:r>
      <w:r w:rsidR="004101B8" w:rsidRPr="00765F36">
        <w:rPr>
          <w:rFonts w:ascii="Arial" w:hAnsi="Arial"/>
        </w:rPr>
        <w:t xml:space="preserve"> 54 of Framework Schedule 1</w:t>
      </w:r>
      <w:r w:rsidRPr="00765F36">
        <w:rPr>
          <w:rFonts w:ascii="Arial" w:hAnsi="Arial"/>
        </w:rPr>
        <w:t>, t</w:t>
      </w:r>
      <w:r w:rsidR="00AA324E" w:rsidRPr="00765F36">
        <w:rPr>
          <w:rFonts w:ascii="Arial" w:hAnsi="Arial"/>
        </w:rPr>
        <w:t>he Buyer may audit any of the Supplier</w:t>
      </w:r>
      <w:r w:rsidR="002E7AB4" w:rsidRPr="00765F36">
        <w:rPr>
          <w:rFonts w:ascii="Arial" w:hAnsi="Arial"/>
        </w:rPr>
        <w:t>’</w:t>
      </w:r>
      <w:r w:rsidR="00AA324E" w:rsidRPr="00765F36">
        <w:rPr>
          <w:rFonts w:ascii="Arial" w:hAnsi="Arial"/>
        </w:rPr>
        <w:t>s activities</w:t>
      </w:r>
      <w:r w:rsidRPr="00765F36">
        <w:rPr>
          <w:rFonts w:ascii="Arial" w:hAnsi="Arial"/>
        </w:rPr>
        <w:t xml:space="preserve"> in connection with the delivery of the Contract, at any time and given reasonable notice</w:t>
      </w:r>
      <w:r w:rsidR="00AA324E" w:rsidRPr="00765F36">
        <w:rPr>
          <w:rFonts w:ascii="Arial" w:hAnsi="Arial"/>
        </w:rPr>
        <w:t>.</w:t>
      </w:r>
      <w:r w:rsidRPr="00765F36">
        <w:rPr>
          <w:rFonts w:ascii="Arial" w:hAnsi="Arial"/>
        </w:rPr>
        <w:t xml:space="preserve">  </w:t>
      </w:r>
      <w:r w:rsidR="00AA324E" w:rsidRPr="00765F36">
        <w:rPr>
          <w:rFonts w:ascii="Arial" w:hAnsi="Arial"/>
        </w:rPr>
        <w:t>The Supplier shall notify the Head of Establishment of these impending audits and assist the Buyers staff in carrying out these audits.</w:t>
      </w:r>
    </w:p>
    <w:p w14:paraId="5CDE408A" w14:textId="5BCD370C" w:rsidR="00AA324E" w:rsidRPr="00765F36" w:rsidRDefault="00242BFC" w:rsidP="00AA324E">
      <w:pPr>
        <w:pStyle w:val="GPSL2NumberedBoldHeading"/>
        <w:rPr>
          <w:rFonts w:ascii="Arial" w:hAnsi="Arial"/>
        </w:rPr>
      </w:pPr>
      <w:r w:rsidRPr="00765F36">
        <w:rPr>
          <w:rFonts w:ascii="Arial" w:hAnsi="Arial"/>
        </w:rPr>
        <w:t>Either Party shall be entitled to request an i</w:t>
      </w:r>
      <w:r w:rsidR="00AA324E" w:rsidRPr="00765F36">
        <w:rPr>
          <w:rFonts w:ascii="Arial" w:hAnsi="Arial"/>
        </w:rPr>
        <w:t>nd</w:t>
      </w:r>
      <w:r w:rsidRPr="00765F36">
        <w:rPr>
          <w:rFonts w:ascii="Arial" w:hAnsi="Arial"/>
        </w:rPr>
        <w:t xml:space="preserve">ependent audit and review of the results of </w:t>
      </w:r>
      <w:r w:rsidR="00AA324E" w:rsidRPr="00765F36">
        <w:rPr>
          <w:rFonts w:ascii="Arial" w:hAnsi="Arial"/>
        </w:rPr>
        <w:t xml:space="preserve">any auditing or monitoring </w:t>
      </w:r>
      <w:r w:rsidRPr="00765F36">
        <w:rPr>
          <w:rFonts w:ascii="Arial" w:hAnsi="Arial"/>
        </w:rPr>
        <w:t xml:space="preserve">when the same </w:t>
      </w:r>
      <w:r w:rsidR="00AA324E" w:rsidRPr="00765F36">
        <w:rPr>
          <w:rFonts w:ascii="Arial" w:hAnsi="Arial"/>
        </w:rPr>
        <w:t xml:space="preserve">is disputed by either </w:t>
      </w:r>
      <w:r w:rsidRPr="00765F36">
        <w:rPr>
          <w:rFonts w:ascii="Arial" w:hAnsi="Arial"/>
        </w:rPr>
        <w:t>P</w:t>
      </w:r>
      <w:r w:rsidR="00AA324E" w:rsidRPr="00765F36">
        <w:rPr>
          <w:rFonts w:ascii="Arial" w:hAnsi="Arial"/>
        </w:rPr>
        <w:t>arty.</w:t>
      </w:r>
    </w:p>
    <w:p w14:paraId="555ECDAA" w14:textId="65881A8B" w:rsidR="00AA324E" w:rsidRPr="00765F36" w:rsidRDefault="00AA324E" w:rsidP="00FE734C">
      <w:pPr>
        <w:pStyle w:val="GPSL3numberedclause"/>
        <w:tabs>
          <w:tab w:val="clear" w:pos="1997"/>
          <w:tab w:val="num" w:pos="2268"/>
        </w:tabs>
        <w:ind w:left="2268" w:hanging="850"/>
        <w:rPr>
          <w:rFonts w:ascii="Arial" w:hAnsi="Arial"/>
        </w:rPr>
      </w:pPr>
      <w:r w:rsidRPr="00765F36">
        <w:rPr>
          <w:rFonts w:ascii="Arial" w:hAnsi="Arial"/>
        </w:rPr>
        <w:t xml:space="preserve">The Supplier shall make </w:t>
      </w:r>
      <w:r w:rsidR="00131FB6" w:rsidRPr="00765F36">
        <w:rPr>
          <w:rFonts w:ascii="Arial" w:hAnsi="Arial"/>
        </w:rPr>
        <w:t xml:space="preserve">and fund </w:t>
      </w:r>
      <w:r w:rsidRPr="00765F36">
        <w:rPr>
          <w:rFonts w:ascii="Arial" w:hAnsi="Arial"/>
        </w:rPr>
        <w:t xml:space="preserve">the arrangements for </w:t>
      </w:r>
      <w:r w:rsidR="00131FB6" w:rsidRPr="00765F36">
        <w:rPr>
          <w:rFonts w:ascii="Arial" w:hAnsi="Arial"/>
        </w:rPr>
        <w:t>up to five such</w:t>
      </w:r>
      <w:r w:rsidRPr="00765F36">
        <w:rPr>
          <w:rFonts w:ascii="Arial" w:hAnsi="Arial"/>
        </w:rPr>
        <w:t xml:space="preserve"> Independent Audits </w:t>
      </w:r>
      <w:r w:rsidR="00131FB6" w:rsidRPr="00765F36">
        <w:rPr>
          <w:rFonts w:ascii="Arial" w:hAnsi="Arial"/>
        </w:rPr>
        <w:t>each year</w:t>
      </w:r>
      <w:r w:rsidRPr="00765F36">
        <w:rPr>
          <w:rFonts w:ascii="Arial" w:hAnsi="Arial"/>
        </w:rPr>
        <w:t xml:space="preserve"> </w:t>
      </w:r>
      <w:r w:rsidR="00131FB6" w:rsidRPr="00765F36">
        <w:rPr>
          <w:rFonts w:ascii="Arial" w:hAnsi="Arial"/>
        </w:rPr>
        <w:t xml:space="preserve">as </w:t>
      </w:r>
      <w:r w:rsidRPr="00765F36">
        <w:rPr>
          <w:rFonts w:ascii="Arial" w:hAnsi="Arial"/>
        </w:rPr>
        <w:t>required by the Buyer.</w:t>
      </w:r>
    </w:p>
    <w:p w14:paraId="3104E34D" w14:textId="7777777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Independent</w:t>
      </w:r>
      <w:r w:rsidR="00D55AE8" w:rsidRPr="00765F36">
        <w:rPr>
          <w:rFonts w:ascii="Arial" w:hAnsi="Arial"/>
        </w:rPr>
        <w:t xml:space="preserve"> a</w:t>
      </w:r>
      <w:r w:rsidRPr="00765F36">
        <w:rPr>
          <w:rFonts w:ascii="Arial" w:hAnsi="Arial"/>
        </w:rPr>
        <w:t xml:space="preserve">uditing shall be clearly documented with evidence of mitigation and close out. Developing trends shall be identified to the Buyer.  </w:t>
      </w:r>
    </w:p>
    <w:p w14:paraId="2390D412" w14:textId="7777777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The Supplier shall provide details of three competent external organisations, acceptable to the Buyer, to carry out the </w:t>
      </w:r>
      <w:r w:rsidR="00D55AE8" w:rsidRPr="00765F36">
        <w:rPr>
          <w:rFonts w:ascii="Arial" w:hAnsi="Arial"/>
        </w:rPr>
        <w:t>i</w:t>
      </w:r>
      <w:r w:rsidRPr="00765F36">
        <w:rPr>
          <w:rFonts w:ascii="Arial" w:hAnsi="Arial"/>
        </w:rPr>
        <w:t xml:space="preserve">ndependent </w:t>
      </w:r>
      <w:r w:rsidR="00D55AE8" w:rsidRPr="00765F36">
        <w:rPr>
          <w:rFonts w:ascii="Arial" w:hAnsi="Arial"/>
        </w:rPr>
        <w:t>a</w:t>
      </w:r>
      <w:r w:rsidRPr="00765F36">
        <w:rPr>
          <w:rFonts w:ascii="Arial" w:hAnsi="Arial"/>
        </w:rPr>
        <w:t xml:space="preserve">uditing. </w:t>
      </w:r>
    </w:p>
    <w:p w14:paraId="55371B59" w14:textId="67B308B1" w:rsidR="00340061"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The Supplier shall provide the criteria for selection of the competent organisations to the Buyer detailing their expertise in the </w:t>
      </w:r>
      <w:proofErr w:type="gramStart"/>
      <w:r w:rsidRPr="00765F36">
        <w:rPr>
          <w:rFonts w:ascii="Arial" w:hAnsi="Arial"/>
        </w:rPr>
        <w:t>particular area</w:t>
      </w:r>
      <w:proofErr w:type="gramEnd"/>
      <w:r w:rsidRPr="00765F36">
        <w:rPr>
          <w:rFonts w:ascii="Arial" w:hAnsi="Arial"/>
        </w:rPr>
        <w:t xml:space="preserve"> complete with a signed statement of independence confirming that they are not carrying out any other work for the Supplier or supply chain used on this Contract so as to avoid any conflict of interests.  </w:t>
      </w:r>
      <w:r w:rsidR="00340061" w:rsidRPr="00765F36">
        <w:rPr>
          <w:rFonts w:ascii="Arial" w:hAnsi="Arial"/>
        </w:rPr>
        <w:t xml:space="preserve">A minimum requirement is that the organisation shall be certified to ISO 9001:2015 (or latest version) including an appropriate scope of certification for the activity to be investigated. The Buyer </w:t>
      </w:r>
      <w:r w:rsidR="00242BFC" w:rsidRPr="00765F36">
        <w:rPr>
          <w:rFonts w:ascii="Arial" w:hAnsi="Arial"/>
        </w:rPr>
        <w:t>shall be entitled to</w:t>
      </w:r>
      <w:r w:rsidR="00340061" w:rsidRPr="00765F36">
        <w:rPr>
          <w:rFonts w:ascii="Arial" w:hAnsi="Arial"/>
        </w:rPr>
        <w:t xml:space="preserve"> accept organisations that are not certified however the Supplier shall provide supporting documentation for this exception to be granted.</w:t>
      </w:r>
    </w:p>
    <w:p w14:paraId="08C19255" w14:textId="77777777" w:rsidR="00AA324E" w:rsidRPr="00765F36" w:rsidRDefault="00AA324E" w:rsidP="00AA324E">
      <w:pPr>
        <w:pStyle w:val="GPSL1CLAUSEHEADING"/>
        <w:rPr>
          <w:rFonts w:ascii="Arial" w:hAnsi="Arial"/>
        </w:rPr>
      </w:pPr>
      <w:bookmarkStart w:id="2" w:name="_Hlk6307935"/>
      <w:bookmarkEnd w:id="1"/>
      <w:r w:rsidRPr="00765F36">
        <w:rPr>
          <w:rFonts w:ascii="Arial" w:hAnsi="Arial"/>
        </w:rPr>
        <w:t xml:space="preserve">Fraud prevention </w:t>
      </w:r>
    </w:p>
    <w:p w14:paraId="05176E38" w14:textId="612C0689" w:rsidR="00AA324E" w:rsidRPr="00765F36" w:rsidRDefault="00E906DB" w:rsidP="00AA324E">
      <w:pPr>
        <w:pStyle w:val="GPSL2NumberedBoldHeading"/>
        <w:rPr>
          <w:rFonts w:ascii="Arial" w:hAnsi="Arial"/>
        </w:rPr>
      </w:pPr>
      <w:r w:rsidRPr="00765F36">
        <w:rPr>
          <w:rFonts w:ascii="Arial" w:hAnsi="Arial"/>
        </w:rPr>
        <w:t xml:space="preserve">Further to </w:t>
      </w:r>
      <w:r w:rsidR="00242BFC" w:rsidRPr="00765F36">
        <w:rPr>
          <w:rFonts w:ascii="Arial" w:hAnsi="Arial"/>
        </w:rPr>
        <w:t xml:space="preserve">Clause </w:t>
      </w:r>
      <w:r w:rsidRPr="00765F36">
        <w:rPr>
          <w:rFonts w:ascii="Arial" w:hAnsi="Arial"/>
        </w:rPr>
        <w:t>27</w:t>
      </w:r>
      <w:r w:rsidR="00242BFC" w:rsidRPr="00765F36">
        <w:rPr>
          <w:rFonts w:ascii="Arial" w:hAnsi="Arial"/>
        </w:rPr>
        <w:t xml:space="preserve"> of the Core Terms</w:t>
      </w:r>
      <w:r w:rsidRPr="00765F36">
        <w:rPr>
          <w:rFonts w:ascii="Arial" w:hAnsi="Arial"/>
        </w:rPr>
        <w:t>, t</w:t>
      </w:r>
      <w:r w:rsidR="00AA324E" w:rsidRPr="00765F36">
        <w:rPr>
          <w:rFonts w:ascii="Arial" w:hAnsi="Arial"/>
        </w:rPr>
        <w:t>he Supplier and its supply chain shall:</w:t>
      </w:r>
    </w:p>
    <w:p w14:paraId="6EEC1BAE" w14:textId="5512973B" w:rsidR="00AA324E" w:rsidRPr="00765F36" w:rsidRDefault="00AA324E" w:rsidP="00FE734C">
      <w:pPr>
        <w:pStyle w:val="GPSL3numberedclause"/>
        <w:tabs>
          <w:tab w:val="clear" w:pos="1997"/>
          <w:tab w:val="num" w:pos="2268"/>
        </w:tabs>
        <w:ind w:left="2268" w:hanging="850"/>
        <w:rPr>
          <w:rFonts w:ascii="Arial" w:hAnsi="Arial"/>
        </w:rPr>
      </w:pPr>
      <w:r w:rsidRPr="00765F36">
        <w:rPr>
          <w:rFonts w:ascii="Arial" w:hAnsi="Arial"/>
        </w:rPr>
        <w:t>Adhere to the Buyer polic</w:t>
      </w:r>
      <w:r w:rsidR="00242BFC" w:rsidRPr="00765F36">
        <w:rPr>
          <w:rFonts w:ascii="Arial" w:hAnsi="Arial"/>
        </w:rPr>
        <w:t>ies</w:t>
      </w:r>
      <w:r w:rsidRPr="00765F36">
        <w:rPr>
          <w:rFonts w:ascii="Arial" w:hAnsi="Arial"/>
        </w:rPr>
        <w:t xml:space="preserve"> on fraud prevention</w:t>
      </w:r>
    </w:p>
    <w:p w14:paraId="72EECB08" w14:textId="653872CD" w:rsidR="00AA324E" w:rsidRPr="00765F36" w:rsidRDefault="00AA324E" w:rsidP="00FE734C">
      <w:pPr>
        <w:pStyle w:val="GPSL3numberedclause"/>
        <w:tabs>
          <w:tab w:val="clear" w:pos="1997"/>
          <w:tab w:val="num" w:pos="2268"/>
        </w:tabs>
        <w:ind w:left="2268" w:hanging="850"/>
        <w:rPr>
          <w:rFonts w:ascii="Arial" w:hAnsi="Arial"/>
        </w:rPr>
      </w:pPr>
      <w:r w:rsidRPr="00765F36">
        <w:rPr>
          <w:rFonts w:ascii="Arial" w:hAnsi="Arial"/>
        </w:rPr>
        <w:t xml:space="preserve">Have procedures in place to prevent and detect fraud, within </w:t>
      </w:r>
      <w:r w:rsidR="00061415" w:rsidRPr="00765F36">
        <w:rPr>
          <w:rFonts w:ascii="Arial" w:hAnsi="Arial"/>
        </w:rPr>
        <w:t xml:space="preserve">the Supplier organisation, its </w:t>
      </w:r>
      <w:proofErr w:type="gramStart"/>
      <w:r w:rsidR="00061415" w:rsidRPr="00765F36">
        <w:rPr>
          <w:rFonts w:ascii="Arial" w:hAnsi="Arial"/>
        </w:rPr>
        <w:t>Sub</w:t>
      </w:r>
      <w:r w:rsidR="00242BFC" w:rsidRPr="00765F36">
        <w:rPr>
          <w:rFonts w:ascii="Arial" w:hAnsi="Arial"/>
        </w:rPr>
        <w:t>contractors</w:t>
      </w:r>
      <w:proofErr w:type="gramEnd"/>
      <w:r w:rsidR="00242BFC" w:rsidRPr="00765F36">
        <w:rPr>
          <w:rFonts w:ascii="Arial" w:hAnsi="Arial"/>
        </w:rPr>
        <w:t xml:space="preserve"> </w:t>
      </w:r>
      <w:r w:rsidR="00061415" w:rsidRPr="00765F36">
        <w:rPr>
          <w:rFonts w:ascii="Arial" w:hAnsi="Arial"/>
        </w:rPr>
        <w:t>and others with which it contracts</w:t>
      </w:r>
    </w:p>
    <w:p w14:paraId="4DEFF69B" w14:textId="5FF04364"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Provide </w:t>
      </w:r>
      <w:r w:rsidR="00E906DB" w:rsidRPr="00765F36">
        <w:rPr>
          <w:rFonts w:ascii="Arial" w:hAnsi="Arial"/>
        </w:rPr>
        <w:t>q</w:t>
      </w:r>
      <w:r w:rsidRPr="00765F36">
        <w:rPr>
          <w:rFonts w:ascii="Arial" w:hAnsi="Arial"/>
        </w:rPr>
        <w:t xml:space="preserve">uarterly </w:t>
      </w:r>
      <w:r w:rsidR="00E906DB" w:rsidRPr="00765F36">
        <w:rPr>
          <w:rFonts w:ascii="Arial" w:hAnsi="Arial"/>
        </w:rPr>
        <w:t>r</w:t>
      </w:r>
      <w:r w:rsidRPr="00765F36">
        <w:rPr>
          <w:rFonts w:ascii="Arial" w:hAnsi="Arial"/>
        </w:rPr>
        <w:t>eports on the above</w:t>
      </w:r>
    </w:p>
    <w:p w14:paraId="09D4662A" w14:textId="51D83F2E" w:rsidR="00AA324E" w:rsidRPr="00765F36" w:rsidRDefault="00AA324E" w:rsidP="00AA324E">
      <w:pPr>
        <w:pStyle w:val="GPSL2NumberedBoldHeading"/>
        <w:rPr>
          <w:rFonts w:ascii="Arial" w:hAnsi="Arial"/>
        </w:rPr>
      </w:pPr>
      <w:r w:rsidRPr="00765F36">
        <w:rPr>
          <w:rFonts w:ascii="Arial" w:hAnsi="Arial"/>
        </w:rPr>
        <w:lastRenderedPageBreak/>
        <w:t>The Supplier</w:t>
      </w:r>
      <w:r w:rsidR="00FD2530" w:rsidRPr="00765F36">
        <w:rPr>
          <w:rFonts w:ascii="Arial" w:hAnsi="Arial"/>
        </w:rPr>
        <w:t xml:space="preserve"> </w:t>
      </w:r>
      <w:proofErr w:type="gramStart"/>
      <w:r w:rsidR="00FD2530" w:rsidRPr="00765F36">
        <w:rPr>
          <w:rFonts w:ascii="Arial" w:hAnsi="Arial"/>
        </w:rPr>
        <w:t>shall,</w:t>
      </w:r>
      <w:r w:rsidR="00D1179F" w:rsidRPr="00765F36">
        <w:rPr>
          <w:rFonts w:ascii="Arial" w:hAnsi="Arial"/>
        </w:rPr>
        <w:t xml:space="preserve"> </w:t>
      </w:r>
      <w:r w:rsidR="00FD2530" w:rsidRPr="00765F36">
        <w:rPr>
          <w:rFonts w:ascii="Arial" w:hAnsi="Arial"/>
        </w:rPr>
        <w:t>and</w:t>
      </w:r>
      <w:proofErr w:type="gramEnd"/>
      <w:r w:rsidR="00FD2530" w:rsidRPr="00765F36">
        <w:rPr>
          <w:rFonts w:ascii="Arial" w:hAnsi="Arial"/>
        </w:rPr>
        <w:t xml:space="preserve"> shall ensure that its Subcontractors</w:t>
      </w:r>
      <w:r w:rsidRPr="00765F36">
        <w:rPr>
          <w:rFonts w:ascii="Arial" w:hAnsi="Arial"/>
        </w:rPr>
        <w:t xml:space="preserve"> and its supply chain shall</w:t>
      </w:r>
      <w:r w:rsidR="00FD2530" w:rsidRPr="00765F36">
        <w:rPr>
          <w:rFonts w:ascii="Arial" w:hAnsi="Arial"/>
        </w:rPr>
        <w:t>,</w:t>
      </w:r>
      <w:r w:rsidRPr="00765F36">
        <w:rPr>
          <w:rFonts w:ascii="Arial" w:hAnsi="Arial"/>
        </w:rPr>
        <w:t xml:space="preserve"> provide, maintain and implement anti-fraud measures and provide and maintain detailed information covering the totality of these.  As a minimum, these measures shall include:</w:t>
      </w:r>
    </w:p>
    <w:p w14:paraId="3460022B" w14:textId="77777777" w:rsidR="00AA324E" w:rsidRPr="00765F36" w:rsidRDefault="00AA324E" w:rsidP="00FE734C">
      <w:pPr>
        <w:pStyle w:val="GPSL3numberedclause"/>
        <w:tabs>
          <w:tab w:val="clear" w:pos="1997"/>
          <w:tab w:val="num" w:pos="2268"/>
        </w:tabs>
        <w:ind w:left="2268" w:hanging="850"/>
        <w:rPr>
          <w:rFonts w:ascii="Arial" w:hAnsi="Arial"/>
        </w:rPr>
      </w:pPr>
      <w:r w:rsidRPr="00765F36">
        <w:rPr>
          <w:rFonts w:ascii="Arial" w:hAnsi="Arial"/>
        </w:rPr>
        <w:t>A statement of commitment to ethical business behaviour.</w:t>
      </w:r>
    </w:p>
    <w:p w14:paraId="62400C34" w14:textId="7777777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A </w:t>
      </w:r>
      <w:r w:rsidR="00E906DB" w:rsidRPr="00765F36">
        <w:rPr>
          <w:rFonts w:ascii="Arial" w:hAnsi="Arial"/>
        </w:rPr>
        <w:t>f</w:t>
      </w:r>
      <w:r w:rsidRPr="00765F36">
        <w:rPr>
          <w:rFonts w:ascii="Arial" w:hAnsi="Arial"/>
        </w:rPr>
        <w:t xml:space="preserve">raud </w:t>
      </w:r>
      <w:r w:rsidR="00E906DB" w:rsidRPr="00765F36">
        <w:rPr>
          <w:rFonts w:ascii="Arial" w:hAnsi="Arial"/>
        </w:rPr>
        <w:t>p</w:t>
      </w:r>
      <w:r w:rsidRPr="00765F36">
        <w:rPr>
          <w:rFonts w:ascii="Arial" w:hAnsi="Arial"/>
        </w:rPr>
        <w:t xml:space="preserve">olicy </w:t>
      </w:r>
      <w:r w:rsidR="00E906DB" w:rsidRPr="00765F36">
        <w:rPr>
          <w:rFonts w:ascii="Arial" w:hAnsi="Arial"/>
        </w:rPr>
        <w:t>s</w:t>
      </w:r>
      <w:r w:rsidRPr="00765F36">
        <w:rPr>
          <w:rFonts w:ascii="Arial" w:hAnsi="Arial"/>
        </w:rPr>
        <w:t>tatement.</w:t>
      </w:r>
    </w:p>
    <w:p w14:paraId="4E2105E6" w14:textId="7777777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A </w:t>
      </w:r>
      <w:r w:rsidR="00E906DB" w:rsidRPr="00765F36">
        <w:rPr>
          <w:rFonts w:ascii="Arial" w:hAnsi="Arial"/>
        </w:rPr>
        <w:t>f</w:t>
      </w:r>
      <w:r w:rsidRPr="00765F36">
        <w:rPr>
          <w:rFonts w:ascii="Arial" w:hAnsi="Arial"/>
        </w:rPr>
        <w:t xml:space="preserve">raud </w:t>
      </w:r>
      <w:r w:rsidR="00E906DB" w:rsidRPr="00765F36">
        <w:rPr>
          <w:rFonts w:ascii="Arial" w:hAnsi="Arial"/>
        </w:rPr>
        <w:t>r</w:t>
      </w:r>
      <w:r w:rsidRPr="00765F36">
        <w:rPr>
          <w:rFonts w:ascii="Arial" w:hAnsi="Arial"/>
        </w:rPr>
        <w:t xml:space="preserve">esponse </w:t>
      </w:r>
      <w:r w:rsidR="00E906DB" w:rsidRPr="00765F36">
        <w:rPr>
          <w:rFonts w:ascii="Arial" w:hAnsi="Arial"/>
        </w:rPr>
        <w:t>p</w:t>
      </w:r>
      <w:r w:rsidRPr="00765F36">
        <w:rPr>
          <w:rFonts w:ascii="Arial" w:hAnsi="Arial"/>
        </w:rPr>
        <w:t>lan.</w:t>
      </w:r>
    </w:p>
    <w:p w14:paraId="63EC2EAE" w14:textId="77777777" w:rsidR="00AA324E" w:rsidRPr="00765F36" w:rsidRDefault="00AA324E" w:rsidP="00AA324E">
      <w:pPr>
        <w:pStyle w:val="GPSL2NumberedBoldHeading"/>
        <w:rPr>
          <w:rFonts w:ascii="Arial" w:hAnsi="Arial"/>
        </w:rPr>
      </w:pPr>
      <w:r w:rsidRPr="00765F36">
        <w:rPr>
          <w:rFonts w:ascii="Arial" w:hAnsi="Arial"/>
        </w:rPr>
        <w:t xml:space="preserve">The Supplier shall immediately report to the Buyer any act or omission, whether fraudulent, </w:t>
      </w:r>
      <w:proofErr w:type="gramStart"/>
      <w:r w:rsidRPr="00765F36">
        <w:rPr>
          <w:rFonts w:ascii="Arial" w:hAnsi="Arial"/>
        </w:rPr>
        <w:t>inadvertent</w:t>
      </w:r>
      <w:proofErr w:type="gramEnd"/>
      <w:r w:rsidRPr="00765F36">
        <w:rPr>
          <w:rFonts w:ascii="Arial" w:hAnsi="Arial"/>
        </w:rPr>
        <w:t xml:space="preserve"> or accidental which has resulted or could result in the Buyer being charged for work and/or services which have not been carried out.</w:t>
      </w:r>
    </w:p>
    <w:p w14:paraId="76C7B927" w14:textId="51DA1FE1" w:rsidR="00AA324E" w:rsidRPr="00765F36" w:rsidRDefault="00AA324E" w:rsidP="00AA324E">
      <w:pPr>
        <w:pStyle w:val="GPSL2NumberedBoldHeading"/>
        <w:rPr>
          <w:rFonts w:ascii="Arial" w:hAnsi="Arial"/>
        </w:rPr>
      </w:pPr>
      <w:r w:rsidRPr="00765F36">
        <w:rPr>
          <w:rFonts w:ascii="Arial" w:hAnsi="Arial"/>
        </w:rPr>
        <w:t xml:space="preserve">The Buyer shall be entitled to terminate the Supplier’s employment under this Contract in accordance with </w:t>
      </w:r>
      <w:r w:rsidR="00242BFC" w:rsidRPr="00765F36">
        <w:rPr>
          <w:rFonts w:ascii="Arial" w:hAnsi="Arial"/>
        </w:rPr>
        <w:t>Clause</w:t>
      </w:r>
      <w:r w:rsidRPr="00765F36">
        <w:rPr>
          <w:rFonts w:ascii="Arial" w:hAnsi="Arial"/>
        </w:rPr>
        <w:t xml:space="preserve"> 10 (Termination)</w:t>
      </w:r>
      <w:r w:rsidR="00E6167F" w:rsidRPr="00765F36">
        <w:rPr>
          <w:rFonts w:ascii="Arial" w:hAnsi="Arial"/>
        </w:rPr>
        <w:t xml:space="preserve"> of the Core Terms</w:t>
      </w:r>
      <w:r w:rsidRPr="00765F36">
        <w:rPr>
          <w:rFonts w:ascii="Arial" w:hAnsi="Arial"/>
        </w:rPr>
        <w:t xml:space="preserve"> </w:t>
      </w:r>
      <w:r w:rsidR="00E6167F" w:rsidRPr="00765F36">
        <w:rPr>
          <w:rFonts w:ascii="Arial" w:hAnsi="Arial"/>
        </w:rPr>
        <w:t xml:space="preserve">if </w:t>
      </w:r>
      <w:r w:rsidRPr="00765F36">
        <w:rPr>
          <w:rFonts w:ascii="Arial" w:hAnsi="Arial"/>
        </w:rPr>
        <w:t>the Supplier, any Supplier Related Party, the Guarantor</w:t>
      </w:r>
      <w:r w:rsidR="00E6167F" w:rsidRPr="00765F36">
        <w:rPr>
          <w:rFonts w:ascii="Arial" w:hAnsi="Arial"/>
        </w:rPr>
        <w:t xml:space="preserve"> (if applicable)</w:t>
      </w:r>
      <w:r w:rsidRPr="00765F36">
        <w:rPr>
          <w:rFonts w:ascii="Arial" w:hAnsi="Arial"/>
        </w:rPr>
        <w:t xml:space="preserve">, and/or any other party for whom it is responsible commits an act of </w:t>
      </w:r>
      <w:r w:rsidR="00E906DB" w:rsidRPr="00765F36">
        <w:rPr>
          <w:rFonts w:ascii="Arial" w:hAnsi="Arial"/>
        </w:rPr>
        <w:t>f</w:t>
      </w:r>
      <w:r w:rsidRPr="00765F36">
        <w:rPr>
          <w:rFonts w:ascii="Arial" w:hAnsi="Arial"/>
        </w:rPr>
        <w:t xml:space="preserve">raud or </w:t>
      </w:r>
      <w:r w:rsidR="00E906DB" w:rsidRPr="00765F36">
        <w:rPr>
          <w:rFonts w:ascii="Arial" w:hAnsi="Arial"/>
        </w:rPr>
        <w:t>t</w:t>
      </w:r>
      <w:r w:rsidRPr="00765F36">
        <w:rPr>
          <w:rFonts w:ascii="Arial" w:hAnsi="Arial"/>
        </w:rPr>
        <w:t>heft.</w:t>
      </w:r>
    </w:p>
    <w:p w14:paraId="6716F53E" w14:textId="204DB1FD" w:rsidR="00AA324E" w:rsidRPr="00765F36" w:rsidRDefault="00AA324E" w:rsidP="00CD4B9D">
      <w:pPr>
        <w:pStyle w:val="GPSL2NumberedBoldHeading"/>
        <w:rPr>
          <w:rFonts w:ascii="Arial" w:hAnsi="Arial"/>
        </w:rPr>
      </w:pPr>
      <w:r w:rsidRPr="00765F36">
        <w:rPr>
          <w:rFonts w:ascii="Arial" w:hAnsi="Arial"/>
        </w:rPr>
        <w:t xml:space="preserve">The Supplier shall immediately notify the Buyer in writing if any investigations are instituted into the affairs of the Supplier, its partners or key managers under the Companies, Financial Services and Markets or Banking Acts and/or in the event that there are any police or Serious Fraud Office enquiries into possible Fraud, </w:t>
      </w:r>
      <w:r w:rsidR="00CD4B9D" w:rsidRPr="00765F36">
        <w:rPr>
          <w:rFonts w:ascii="Arial" w:hAnsi="Arial"/>
        </w:rPr>
        <w:t>any involvement in investigations and/or enquiries into the affairs of others or any investigations by the professional or regulatory body of the Supplier which might result in public criticism of the Supplier.</w:t>
      </w:r>
      <w:r w:rsidRPr="00765F36">
        <w:rPr>
          <w:rFonts w:ascii="Arial" w:hAnsi="Arial"/>
        </w:rPr>
        <w:t xml:space="preserve"> </w:t>
      </w:r>
    </w:p>
    <w:p w14:paraId="76CB30E6" w14:textId="1CD9FBEE" w:rsidR="00AA324E" w:rsidRPr="00765F36" w:rsidRDefault="00AA324E" w:rsidP="00AA324E">
      <w:pPr>
        <w:pStyle w:val="GPSL2NumberedBoldHeading"/>
        <w:rPr>
          <w:rFonts w:ascii="Arial" w:hAnsi="Arial"/>
        </w:rPr>
      </w:pPr>
      <w:r w:rsidRPr="00765F36">
        <w:rPr>
          <w:rFonts w:ascii="Arial" w:hAnsi="Arial"/>
        </w:rPr>
        <w:t>The Supplier shall fully co-operate and comply with any fraud or theft investigations and enquiries initiated by the Buyer, the Defence Fraud Unit, the National Audit Office, the police, or any other organisation identified by the Buyer and/or any organisation acting on behalf of</w:t>
      </w:r>
      <w:r w:rsidR="00E6167F" w:rsidRPr="00765F36">
        <w:rPr>
          <w:rFonts w:ascii="Arial" w:hAnsi="Arial"/>
        </w:rPr>
        <w:t xml:space="preserve"> it</w:t>
      </w:r>
      <w:r w:rsidR="00E914BF" w:rsidRPr="00765F36">
        <w:rPr>
          <w:rFonts w:ascii="Arial" w:hAnsi="Arial"/>
        </w:rPr>
        <w:t>.</w:t>
      </w:r>
      <w:r w:rsidRPr="00765F36">
        <w:rPr>
          <w:rFonts w:ascii="Arial" w:hAnsi="Arial"/>
        </w:rPr>
        <w:t xml:space="preserve">  </w:t>
      </w:r>
    </w:p>
    <w:p w14:paraId="6C1FDE8A" w14:textId="77777777" w:rsidR="00AA324E" w:rsidRPr="00765F36" w:rsidRDefault="00AA324E" w:rsidP="00AA324E">
      <w:pPr>
        <w:pStyle w:val="GPSL2NumberedBoldHeading"/>
        <w:rPr>
          <w:rFonts w:ascii="Arial" w:hAnsi="Arial"/>
        </w:rPr>
      </w:pPr>
      <w:r w:rsidRPr="00765F36">
        <w:rPr>
          <w:rFonts w:ascii="Arial" w:hAnsi="Arial"/>
        </w:rPr>
        <w:t xml:space="preserve">The Buyer will be entitled to set-off, deduct, </w:t>
      </w:r>
      <w:proofErr w:type="gramStart"/>
      <w:r w:rsidRPr="00765F36">
        <w:rPr>
          <w:rFonts w:ascii="Arial" w:hAnsi="Arial"/>
        </w:rPr>
        <w:t>abate</w:t>
      </w:r>
      <w:proofErr w:type="gramEnd"/>
      <w:r w:rsidRPr="00765F36">
        <w:rPr>
          <w:rFonts w:ascii="Arial" w:hAnsi="Arial"/>
        </w:rPr>
        <w:t xml:space="preserve"> or recover as a debt against the Supplier all monies and losses howsoever arising in connection with or sustained as a consequence of Fraud including all associated investigation costs.</w:t>
      </w:r>
    </w:p>
    <w:p w14:paraId="1DA93F0F" w14:textId="77777777" w:rsidR="00AA324E" w:rsidRPr="00765F36" w:rsidRDefault="00AA324E" w:rsidP="00AA324E">
      <w:pPr>
        <w:pStyle w:val="GPSL2NumberedBoldHeading"/>
        <w:rPr>
          <w:rFonts w:ascii="Arial" w:hAnsi="Arial"/>
        </w:rPr>
      </w:pPr>
      <w:r w:rsidRPr="00765F36">
        <w:rPr>
          <w:rFonts w:ascii="Arial" w:hAnsi="Arial"/>
        </w:rPr>
        <w:t>Any Fraud related actions may be brought by the Buyer or such other appropriate body by civil or criminal proceedings.  Such proceedings will be brought in the English courts unless the Parties otherwise agree.</w:t>
      </w:r>
    </w:p>
    <w:p w14:paraId="00E4DDB9" w14:textId="77777777" w:rsidR="00AA324E" w:rsidRPr="00765F36" w:rsidRDefault="00AA324E" w:rsidP="00AA324E">
      <w:pPr>
        <w:pStyle w:val="GPSL1CLAUSEHEADING"/>
        <w:rPr>
          <w:rFonts w:ascii="Arial" w:hAnsi="Arial"/>
        </w:rPr>
      </w:pPr>
      <w:r w:rsidRPr="00765F36">
        <w:rPr>
          <w:rFonts w:ascii="Arial" w:hAnsi="Arial"/>
        </w:rPr>
        <w:t>corrupt gifts and payments of commission</w:t>
      </w:r>
    </w:p>
    <w:p w14:paraId="671AA951" w14:textId="14AB38C7" w:rsidR="00AA324E" w:rsidRPr="00765F36" w:rsidRDefault="00E906DB" w:rsidP="00AA324E">
      <w:pPr>
        <w:pStyle w:val="GPSL2NumberedBoldHeading"/>
        <w:rPr>
          <w:rFonts w:ascii="Arial" w:hAnsi="Arial"/>
        </w:rPr>
      </w:pPr>
      <w:r w:rsidRPr="00765F36">
        <w:rPr>
          <w:rFonts w:ascii="Arial" w:hAnsi="Arial"/>
        </w:rPr>
        <w:t xml:space="preserve">Further to </w:t>
      </w:r>
      <w:r w:rsidR="00242BFC" w:rsidRPr="00765F36">
        <w:rPr>
          <w:rFonts w:ascii="Arial" w:hAnsi="Arial"/>
        </w:rPr>
        <w:t>Clause</w:t>
      </w:r>
      <w:r w:rsidRPr="00765F36">
        <w:rPr>
          <w:rFonts w:ascii="Arial" w:hAnsi="Arial"/>
        </w:rPr>
        <w:t xml:space="preserve"> 27</w:t>
      </w:r>
      <w:r w:rsidR="00A900F0" w:rsidRPr="00765F36">
        <w:rPr>
          <w:rFonts w:ascii="Arial" w:hAnsi="Arial"/>
        </w:rPr>
        <w:t xml:space="preserve"> of the Core Terms</w:t>
      </w:r>
      <w:r w:rsidRPr="00765F36">
        <w:rPr>
          <w:rFonts w:ascii="Arial" w:hAnsi="Arial"/>
        </w:rPr>
        <w:t>, t</w:t>
      </w:r>
      <w:r w:rsidR="00AA324E" w:rsidRPr="00765F36">
        <w:rPr>
          <w:rFonts w:ascii="Arial" w:hAnsi="Arial"/>
        </w:rPr>
        <w:t>he Supplier shall not do, and warrants that in entering the Contract it has not done, any of the following:</w:t>
      </w:r>
    </w:p>
    <w:p w14:paraId="04DE8197" w14:textId="77777777" w:rsidR="00AA324E" w:rsidRPr="00765F36" w:rsidRDefault="00AA324E" w:rsidP="00FE734C">
      <w:pPr>
        <w:pStyle w:val="GPSL3numberedclause"/>
        <w:tabs>
          <w:tab w:val="clear" w:pos="1997"/>
          <w:tab w:val="num" w:pos="2268"/>
        </w:tabs>
        <w:ind w:left="2268" w:hanging="850"/>
        <w:rPr>
          <w:rFonts w:ascii="Arial" w:hAnsi="Arial"/>
        </w:rPr>
      </w:pPr>
      <w:r w:rsidRPr="00765F36">
        <w:rPr>
          <w:rFonts w:ascii="Arial" w:hAnsi="Arial"/>
        </w:rPr>
        <w:t xml:space="preserve">offer, </w:t>
      </w:r>
      <w:proofErr w:type="gramStart"/>
      <w:r w:rsidRPr="00765F36">
        <w:rPr>
          <w:rFonts w:ascii="Arial" w:hAnsi="Arial"/>
        </w:rPr>
        <w:t>promise</w:t>
      </w:r>
      <w:proofErr w:type="gramEnd"/>
      <w:r w:rsidRPr="00765F36">
        <w:rPr>
          <w:rFonts w:ascii="Arial" w:hAnsi="Arial"/>
        </w:rPr>
        <w:t xml:space="preserve"> or give to any Crown servant any gift or financial or other advantage of any kind as an inducement or reward:</w:t>
      </w:r>
    </w:p>
    <w:p w14:paraId="671E31C7" w14:textId="77777777" w:rsidR="00AA324E" w:rsidRPr="00765F36" w:rsidRDefault="00AA324E" w:rsidP="00A61F08">
      <w:pPr>
        <w:pStyle w:val="GPSL4numberedclause"/>
        <w:tabs>
          <w:tab w:val="num" w:pos="2977"/>
        </w:tabs>
        <w:ind w:left="2694" w:hanging="426"/>
        <w:rPr>
          <w:rFonts w:ascii="Arial" w:hAnsi="Arial"/>
        </w:rPr>
      </w:pPr>
      <w:r w:rsidRPr="00765F36">
        <w:rPr>
          <w:rFonts w:ascii="Arial" w:hAnsi="Arial"/>
        </w:rPr>
        <w:t>for doing or not doing (or for having done or not having done) any act in relation to the obtaining or execution of this or any other contract with the Crown; or</w:t>
      </w:r>
    </w:p>
    <w:p w14:paraId="0C689AC7" w14:textId="77777777" w:rsidR="00AA324E" w:rsidRPr="00765F36" w:rsidRDefault="00AA324E" w:rsidP="00A61F08">
      <w:pPr>
        <w:pStyle w:val="GPSL4numberedclause"/>
        <w:tabs>
          <w:tab w:val="num" w:pos="2977"/>
        </w:tabs>
        <w:ind w:left="2694" w:hanging="426"/>
        <w:rPr>
          <w:rFonts w:ascii="Arial" w:hAnsi="Arial"/>
        </w:rPr>
      </w:pPr>
      <w:r w:rsidRPr="00765F36">
        <w:rPr>
          <w:rFonts w:ascii="Arial" w:hAnsi="Arial"/>
        </w:rPr>
        <w:t>for showing or not showing favour or disfavour to any person in relation to this or any other Contract with the Crown.</w:t>
      </w:r>
    </w:p>
    <w:p w14:paraId="240684F5" w14:textId="7777777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w:t>
      </w:r>
      <w:r w:rsidRPr="00765F36">
        <w:rPr>
          <w:rFonts w:ascii="Arial" w:hAnsi="Arial"/>
        </w:rPr>
        <w:lastRenderedPageBreak/>
        <w:t>any such agreement for the payment there of have been disclosed in writing to the Buyer.</w:t>
      </w:r>
    </w:p>
    <w:p w14:paraId="29277B7B" w14:textId="49009B34" w:rsidR="00AA324E" w:rsidRPr="00765F36" w:rsidRDefault="00AA324E" w:rsidP="00595A32">
      <w:pPr>
        <w:pStyle w:val="GPSL2NumberedBoldHeading"/>
        <w:rPr>
          <w:rFonts w:ascii="Arial" w:hAnsi="Arial"/>
        </w:rPr>
      </w:pPr>
      <w:r w:rsidRPr="00765F36">
        <w:rPr>
          <w:rFonts w:ascii="Arial" w:hAnsi="Arial"/>
        </w:rPr>
        <w:t xml:space="preserve">If the Supplier, its employees, </w:t>
      </w:r>
      <w:proofErr w:type="gramStart"/>
      <w:r w:rsidRPr="00765F36">
        <w:rPr>
          <w:rFonts w:ascii="Arial" w:hAnsi="Arial"/>
        </w:rPr>
        <w:t>agents</w:t>
      </w:r>
      <w:proofErr w:type="gramEnd"/>
      <w:r w:rsidRPr="00765F36">
        <w:rPr>
          <w:rFonts w:ascii="Arial" w:hAnsi="Arial"/>
        </w:rPr>
        <w:t xml:space="preserve"> or any </w:t>
      </w:r>
      <w:r w:rsidR="00F41D07" w:rsidRPr="00765F36">
        <w:rPr>
          <w:rFonts w:ascii="Arial" w:hAnsi="Arial"/>
        </w:rPr>
        <w:t>S</w:t>
      </w:r>
      <w:r w:rsidRPr="00765F36">
        <w:rPr>
          <w:rFonts w:ascii="Arial" w:hAnsi="Arial"/>
        </w:rPr>
        <w:t>ub</w:t>
      </w:r>
      <w:r w:rsidR="00F41D07" w:rsidRPr="00765F36">
        <w:rPr>
          <w:rFonts w:ascii="Arial" w:hAnsi="Arial"/>
        </w:rPr>
        <w:t>contractor</w:t>
      </w:r>
      <w:r w:rsidRPr="00765F36">
        <w:rPr>
          <w:rFonts w:ascii="Arial" w:hAnsi="Arial"/>
        </w:rPr>
        <w:t xml:space="preserve"> (or anyone acting on its behalf or any of its or their employees) does any of the prohibited acts or commits any offence under the Bribery Act 2010 with or without the knowledge or authority of the Supplier in relation to this Contract or any other contract with the Crown, the Buyer shall be entitled:</w:t>
      </w:r>
    </w:p>
    <w:p w14:paraId="6AB8D44E" w14:textId="77777777" w:rsidR="00AA324E" w:rsidRPr="00765F36" w:rsidRDefault="00AA324E" w:rsidP="00FE734C">
      <w:pPr>
        <w:pStyle w:val="GPSL3numberedclause"/>
        <w:tabs>
          <w:tab w:val="clear" w:pos="1997"/>
          <w:tab w:val="num" w:pos="2268"/>
        </w:tabs>
        <w:ind w:left="2268" w:hanging="850"/>
        <w:rPr>
          <w:rFonts w:ascii="Arial" w:hAnsi="Arial"/>
        </w:rPr>
      </w:pPr>
      <w:r w:rsidRPr="00765F36">
        <w:rPr>
          <w:rFonts w:ascii="Arial" w:hAnsi="Arial"/>
        </w:rPr>
        <w:t>to terminate the Contract and recover from the Supplier the amount of any loss resulting from the termination;</w:t>
      </w:r>
    </w:p>
    <w:p w14:paraId="4FB59E22" w14:textId="7777777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to recover from the Supplier the amount or value of any such gift, </w:t>
      </w:r>
      <w:proofErr w:type="gramStart"/>
      <w:r w:rsidRPr="00765F36">
        <w:rPr>
          <w:rFonts w:ascii="Arial" w:hAnsi="Arial"/>
        </w:rPr>
        <w:t>consideration</w:t>
      </w:r>
      <w:proofErr w:type="gramEnd"/>
      <w:r w:rsidRPr="00765F36">
        <w:rPr>
          <w:rFonts w:ascii="Arial" w:hAnsi="Arial"/>
        </w:rPr>
        <w:t xml:space="preserve"> or commission; and</w:t>
      </w:r>
    </w:p>
    <w:p w14:paraId="05806A7A" w14:textId="1349D7A5"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to recover from the Supplier any other loss sustained in consequence of any breach of this </w:t>
      </w:r>
      <w:r w:rsidR="00300211">
        <w:rPr>
          <w:rFonts w:ascii="Arial" w:hAnsi="Arial"/>
        </w:rPr>
        <w:t>p</w:t>
      </w:r>
      <w:r w:rsidR="00BD19DB" w:rsidRPr="00765F36">
        <w:rPr>
          <w:rFonts w:ascii="Arial" w:hAnsi="Arial"/>
        </w:rPr>
        <w:t>aragraph</w:t>
      </w:r>
      <w:r w:rsidRPr="00765F36">
        <w:rPr>
          <w:rFonts w:ascii="Arial" w:hAnsi="Arial"/>
        </w:rPr>
        <w:t>, where the Contract has not been terminated.</w:t>
      </w:r>
    </w:p>
    <w:p w14:paraId="2A8181EB" w14:textId="7086972B" w:rsidR="00AA324E" w:rsidRPr="00765F36" w:rsidRDefault="00AA324E" w:rsidP="00AA324E">
      <w:pPr>
        <w:pStyle w:val="GPSL2NumberedBoldHeading"/>
        <w:rPr>
          <w:rFonts w:ascii="Arial" w:hAnsi="Arial"/>
        </w:rPr>
      </w:pPr>
      <w:r w:rsidRPr="00765F36">
        <w:rPr>
          <w:rFonts w:ascii="Arial" w:hAnsi="Arial"/>
        </w:rPr>
        <w:t xml:space="preserve">In exercising its rights or remedies under this </w:t>
      </w:r>
      <w:r w:rsidR="00BD19DB" w:rsidRPr="00765F36">
        <w:rPr>
          <w:rFonts w:ascii="Arial" w:hAnsi="Arial"/>
        </w:rPr>
        <w:t>Paragraph</w:t>
      </w:r>
      <w:r w:rsidRPr="00765F36">
        <w:rPr>
          <w:rFonts w:ascii="Arial" w:hAnsi="Arial"/>
        </w:rPr>
        <w:t xml:space="preserve"> </w:t>
      </w:r>
      <w:r w:rsidR="00361146" w:rsidRPr="00765F36">
        <w:rPr>
          <w:rFonts w:ascii="Arial" w:hAnsi="Arial"/>
        </w:rPr>
        <w:t>9</w:t>
      </w:r>
      <w:r w:rsidRPr="00765F36">
        <w:rPr>
          <w:rFonts w:ascii="Arial" w:hAnsi="Arial"/>
        </w:rPr>
        <w:t xml:space="preserve"> of this Schedule, the Buyer shall:</w:t>
      </w:r>
    </w:p>
    <w:p w14:paraId="4561E5AB" w14:textId="77777777" w:rsidR="00AA324E" w:rsidRPr="00765F36" w:rsidRDefault="00AA324E" w:rsidP="00FE734C">
      <w:pPr>
        <w:pStyle w:val="GPSL3numberedclause"/>
        <w:tabs>
          <w:tab w:val="clear" w:pos="1997"/>
          <w:tab w:val="num" w:pos="2268"/>
        </w:tabs>
        <w:ind w:left="2268" w:hanging="850"/>
        <w:rPr>
          <w:rFonts w:ascii="Arial" w:hAnsi="Arial"/>
        </w:rPr>
      </w:pPr>
      <w:r w:rsidRPr="00765F36">
        <w:rPr>
          <w:rFonts w:ascii="Arial" w:hAnsi="Arial"/>
        </w:rPr>
        <w:t xml:space="preserve">act in a reasonable and proportionate manner having regard to such matters as the gravity of, and the identity of the person performing, the </w:t>
      </w:r>
      <w:r w:rsidR="00E906DB" w:rsidRPr="00765F36">
        <w:rPr>
          <w:rFonts w:ascii="Arial" w:hAnsi="Arial"/>
        </w:rPr>
        <w:t>P</w:t>
      </w:r>
      <w:r w:rsidRPr="00765F36">
        <w:rPr>
          <w:rFonts w:ascii="Arial" w:hAnsi="Arial"/>
        </w:rPr>
        <w:t xml:space="preserve">rohibited </w:t>
      </w:r>
      <w:r w:rsidR="00E906DB" w:rsidRPr="00765F36">
        <w:rPr>
          <w:rFonts w:ascii="Arial" w:hAnsi="Arial"/>
        </w:rPr>
        <w:t>A</w:t>
      </w:r>
      <w:r w:rsidRPr="00765F36">
        <w:rPr>
          <w:rFonts w:ascii="Arial" w:hAnsi="Arial"/>
        </w:rPr>
        <w:t>ct or committing of any offence under the Bribery Act 2010;</w:t>
      </w:r>
    </w:p>
    <w:p w14:paraId="57B4AE08" w14:textId="7777777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give all due consideration, where appropriate, to action other than termination of the Contract, including (without being limited to):</w:t>
      </w:r>
    </w:p>
    <w:p w14:paraId="49854BBD" w14:textId="6765E366"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requiring the Supplier to procure the termination of a subcontract where the </w:t>
      </w:r>
      <w:r w:rsidR="00E906DB" w:rsidRPr="00765F36">
        <w:rPr>
          <w:rFonts w:ascii="Arial" w:hAnsi="Arial"/>
        </w:rPr>
        <w:t>P</w:t>
      </w:r>
      <w:r w:rsidRPr="00765F36">
        <w:rPr>
          <w:rFonts w:ascii="Arial" w:hAnsi="Arial"/>
        </w:rPr>
        <w:t xml:space="preserve">rohibited </w:t>
      </w:r>
      <w:r w:rsidR="00E906DB" w:rsidRPr="00765F36">
        <w:rPr>
          <w:rFonts w:ascii="Arial" w:hAnsi="Arial"/>
        </w:rPr>
        <w:t>A</w:t>
      </w:r>
      <w:r w:rsidRPr="00765F36">
        <w:rPr>
          <w:rFonts w:ascii="Arial" w:hAnsi="Arial"/>
        </w:rPr>
        <w:t xml:space="preserve">ct or committing of any offence under the Bribery Act 2010 is that of a </w:t>
      </w:r>
      <w:r w:rsidR="00F41D07" w:rsidRPr="00765F36">
        <w:rPr>
          <w:rFonts w:ascii="Arial" w:hAnsi="Arial"/>
        </w:rPr>
        <w:t>Subcontractor</w:t>
      </w:r>
      <w:r w:rsidRPr="00765F36">
        <w:rPr>
          <w:rFonts w:ascii="Arial" w:hAnsi="Arial"/>
        </w:rPr>
        <w:t xml:space="preserve"> or anyone acting on its or their behalf;</w:t>
      </w:r>
    </w:p>
    <w:p w14:paraId="19B75B8B" w14:textId="298B97B7" w:rsidR="00AA324E" w:rsidRPr="00765F36" w:rsidRDefault="00AA324E" w:rsidP="00A61F08">
      <w:pPr>
        <w:pStyle w:val="GPSL3numberedclause"/>
        <w:tabs>
          <w:tab w:val="clear" w:pos="1997"/>
          <w:tab w:val="num" w:pos="2268"/>
        </w:tabs>
        <w:ind w:left="2268" w:hanging="850"/>
        <w:rPr>
          <w:rFonts w:ascii="Arial" w:hAnsi="Arial"/>
        </w:rPr>
      </w:pPr>
      <w:r w:rsidRPr="00765F36">
        <w:rPr>
          <w:rFonts w:ascii="Arial" w:hAnsi="Arial"/>
        </w:rPr>
        <w:t xml:space="preserve">requiring the Supplier to procure the dismissal of an employee (whether its own or that of a </w:t>
      </w:r>
      <w:r w:rsidR="00F41D07" w:rsidRPr="00765F36">
        <w:rPr>
          <w:rFonts w:ascii="Arial" w:hAnsi="Arial"/>
        </w:rPr>
        <w:t>Sub</w:t>
      </w:r>
      <w:r w:rsidR="00B15D21" w:rsidRPr="00765F36">
        <w:rPr>
          <w:rFonts w:ascii="Arial" w:hAnsi="Arial"/>
        </w:rPr>
        <w:t>c</w:t>
      </w:r>
      <w:r w:rsidR="00F41D07" w:rsidRPr="00765F36">
        <w:rPr>
          <w:rFonts w:ascii="Arial" w:hAnsi="Arial"/>
        </w:rPr>
        <w:t>ontractor</w:t>
      </w:r>
      <w:r w:rsidRPr="00765F36">
        <w:rPr>
          <w:rFonts w:ascii="Arial" w:hAnsi="Arial"/>
        </w:rPr>
        <w:t xml:space="preserve"> or anyone acting on its behalf) where the </w:t>
      </w:r>
      <w:r w:rsidR="00E906DB" w:rsidRPr="00765F36">
        <w:rPr>
          <w:rFonts w:ascii="Arial" w:hAnsi="Arial"/>
        </w:rPr>
        <w:t>P</w:t>
      </w:r>
      <w:r w:rsidRPr="00765F36">
        <w:rPr>
          <w:rFonts w:ascii="Arial" w:hAnsi="Arial"/>
        </w:rPr>
        <w:t xml:space="preserve">rohibited </w:t>
      </w:r>
      <w:r w:rsidR="00E906DB" w:rsidRPr="00765F36">
        <w:rPr>
          <w:rFonts w:ascii="Arial" w:hAnsi="Arial"/>
        </w:rPr>
        <w:t>A</w:t>
      </w:r>
      <w:r w:rsidRPr="00765F36">
        <w:rPr>
          <w:rFonts w:ascii="Arial" w:hAnsi="Arial"/>
        </w:rPr>
        <w:t>ct or committing of any offence under the Bribery Act 2010 is that of such employee.</w:t>
      </w:r>
    </w:p>
    <w:p w14:paraId="2A3F9AB8" w14:textId="77797195" w:rsidR="00AA324E" w:rsidRPr="00765F36" w:rsidRDefault="00AA324E" w:rsidP="00AA324E">
      <w:pPr>
        <w:pStyle w:val="GPSL2NumberedBoldHeading"/>
        <w:rPr>
          <w:rFonts w:ascii="Arial" w:hAnsi="Arial"/>
        </w:rPr>
      </w:pPr>
      <w:r w:rsidRPr="00765F36">
        <w:rPr>
          <w:rFonts w:ascii="Arial" w:hAnsi="Arial"/>
        </w:rPr>
        <w:t>Recovery action taken against any person in Her Majesty's service shall be without prejudice to any recovery action taken against the Supplier pursuant to this Schedule.</w:t>
      </w:r>
    </w:p>
    <w:p w14:paraId="651F59A9" w14:textId="77777777" w:rsidR="00AA324E" w:rsidRPr="00765F36" w:rsidRDefault="00AA324E" w:rsidP="00AA324E">
      <w:pPr>
        <w:pStyle w:val="GPSL1CLAUSEHEADING"/>
        <w:rPr>
          <w:rFonts w:ascii="Arial" w:hAnsi="Arial"/>
        </w:rPr>
      </w:pPr>
      <w:r w:rsidRPr="00765F36">
        <w:rPr>
          <w:rFonts w:ascii="Arial" w:hAnsi="Arial"/>
        </w:rPr>
        <w:t xml:space="preserve">conflicts of interest </w:t>
      </w:r>
    </w:p>
    <w:p w14:paraId="7EBF99E8" w14:textId="6BBE9063" w:rsidR="00AA324E" w:rsidRPr="00765F36" w:rsidRDefault="00E906DB" w:rsidP="00AA324E">
      <w:pPr>
        <w:pStyle w:val="GPSL2NumberedBoldHeading"/>
        <w:rPr>
          <w:rFonts w:ascii="Arial" w:hAnsi="Arial"/>
          <w:caps/>
        </w:rPr>
      </w:pPr>
      <w:r w:rsidRPr="00765F36">
        <w:rPr>
          <w:rFonts w:ascii="Arial" w:hAnsi="Arial"/>
        </w:rPr>
        <w:t xml:space="preserve">Further to </w:t>
      </w:r>
      <w:r w:rsidR="00B15D21" w:rsidRPr="00765F36">
        <w:rPr>
          <w:rFonts w:ascii="Arial" w:hAnsi="Arial"/>
        </w:rPr>
        <w:t>Clause</w:t>
      </w:r>
      <w:r w:rsidRPr="00765F36">
        <w:rPr>
          <w:rFonts w:ascii="Arial" w:hAnsi="Arial"/>
        </w:rPr>
        <w:t xml:space="preserve"> 32</w:t>
      </w:r>
      <w:r w:rsidR="00E6167F" w:rsidRPr="00765F36">
        <w:rPr>
          <w:rFonts w:ascii="Arial" w:hAnsi="Arial"/>
        </w:rPr>
        <w:t xml:space="preserve"> of the Core Terms</w:t>
      </w:r>
      <w:r w:rsidRPr="00765F36">
        <w:rPr>
          <w:rFonts w:ascii="Arial" w:hAnsi="Arial"/>
        </w:rPr>
        <w:t>, t</w:t>
      </w:r>
      <w:r w:rsidR="00AA324E" w:rsidRPr="00765F36">
        <w:rPr>
          <w:rFonts w:ascii="Arial" w:hAnsi="Arial"/>
        </w:rPr>
        <w:t xml:space="preserve">he Supplier shall take appropriate steps to ensure that neither the Supplier nor any of </w:t>
      </w:r>
      <w:r w:rsidR="00FD2530" w:rsidRPr="00765F36">
        <w:rPr>
          <w:rFonts w:ascii="Arial" w:hAnsi="Arial"/>
        </w:rPr>
        <w:t>its Subcontractors and/or its supply chain</w:t>
      </w:r>
      <w:r w:rsidR="00AA324E" w:rsidRPr="00765F36">
        <w:rPr>
          <w:rFonts w:ascii="Arial" w:hAnsi="Arial"/>
        </w:rPr>
        <w:t xml:space="preserve"> is placed in a position where, in the reasonable opinion of the Buyer:</w:t>
      </w:r>
    </w:p>
    <w:p w14:paraId="1780609B" w14:textId="77777777" w:rsidR="00AA324E" w:rsidRPr="00765F36" w:rsidRDefault="00AA324E" w:rsidP="00A61F08">
      <w:pPr>
        <w:pStyle w:val="GPSL3numberedclause"/>
        <w:tabs>
          <w:tab w:val="clear" w:pos="1997"/>
          <w:tab w:val="num" w:pos="2268"/>
        </w:tabs>
        <w:ind w:left="2268" w:hanging="850"/>
        <w:rPr>
          <w:rFonts w:ascii="Arial" w:hAnsi="Arial"/>
          <w:caps/>
        </w:rPr>
      </w:pPr>
      <w:r w:rsidRPr="00765F36">
        <w:rPr>
          <w:rFonts w:ascii="Arial" w:hAnsi="Arial"/>
        </w:rPr>
        <w:t xml:space="preserve">there is or may be an actual conflict or potential conflict, between the pecuniary or personal interests of the Supplier and the duties owed to the Buyer under the provisions of the </w:t>
      </w:r>
      <w:r w:rsidR="00E906DB" w:rsidRPr="00765F36">
        <w:rPr>
          <w:rFonts w:ascii="Arial" w:hAnsi="Arial"/>
        </w:rPr>
        <w:t>C</w:t>
      </w:r>
      <w:r w:rsidRPr="00765F36">
        <w:rPr>
          <w:rFonts w:ascii="Arial" w:hAnsi="Arial"/>
        </w:rPr>
        <w:t>ontract; or</w:t>
      </w:r>
    </w:p>
    <w:p w14:paraId="3306CF95" w14:textId="77777777" w:rsidR="00AA324E" w:rsidRPr="00765F36" w:rsidRDefault="00AA324E" w:rsidP="00A61F08">
      <w:pPr>
        <w:pStyle w:val="GPSL3numberedclause"/>
        <w:tabs>
          <w:tab w:val="clear" w:pos="1997"/>
          <w:tab w:val="num" w:pos="2268"/>
        </w:tabs>
        <w:ind w:left="2268" w:hanging="850"/>
        <w:rPr>
          <w:rFonts w:ascii="Arial" w:hAnsi="Arial"/>
          <w:caps/>
        </w:rPr>
      </w:pPr>
      <w:r w:rsidRPr="00765F36">
        <w:rPr>
          <w:rFonts w:ascii="Arial" w:hAnsi="Arial"/>
        </w:rPr>
        <w:t>the behaviour of the Supplier or the Supplier’s personnel is not in the Buyer’s best interest or might adversely affect the Buyer’s reputation.</w:t>
      </w:r>
    </w:p>
    <w:p w14:paraId="27566697" w14:textId="77777777" w:rsidR="00AA324E" w:rsidRPr="00765F36" w:rsidRDefault="00AA324E" w:rsidP="00AA324E">
      <w:pPr>
        <w:pStyle w:val="GPSL2NumberedBoldHeading"/>
        <w:rPr>
          <w:rFonts w:ascii="Arial" w:hAnsi="Arial"/>
          <w:caps/>
        </w:rPr>
      </w:pPr>
      <w:r w:rsidRPr="00765F36">
        <w:rPr>
          <w:rFonts w:ascii="Arial" w:hAnsi="Arial"/>
        </w:rPr>
        <w:t>The Supplier as soon as reasonably practicable must disclose to the Buyer full particulars of any behaviour which might give rise to an actual or potential conflict.</w:t>
      </w:r>
    </w:p>
    <w:p w14:paraId="38AA7211" w14:textId="1A0DC639" w:rsidR="00AA324E" w:rsidRPr="00765F36" w:rsidRDefault="00AA324E" w:rsidP="00B149FC">
      <w:pPr>
        <w:pStyle w:val="GPSL2NumberedBoldHeading"/>
        <w:rPr>
          <w:rFonts w:ascii="Arial" w:hAnsi="Arial"/>
          <w:caps/>
        </w:rPr>
      </w:pPr>
      <w:r w:rsidRPr="00765F36">
        <w:rPr>
          <w:rFonts w:ascii="Arial" w:hAnsi="Arial"/>
        </w:rPr>
        <w:lastRenderedPageBreak/>
        <w:t xml:space="preserve">The Buyer </w:t>
      </w:r>
      <w:r w:rsidR="00B15D21" w:rsidRPr="00765F36">
        <w:rPr>
          <w:rFonts w:ascii="Arial" w:hAnsi="Arial"/>
        </w:rPr>
        <w:t>shall be entitled to</w:t>
      </w:r>
      <w:r w:rsidRPr="00765F36">
        <w:rPr>
          <w:rFonts w:ascii="Arial" w:hAnsi="Arial"/>
        </w:rPr>
        <w:t xml:space="preserve"> terminate all or part of the Supplier’s employment under the </w:t>
      </w:r>
      <w:r w:rsidR="00E906DB" w:rsidRPr="00765F36">
        <w:rPr>
          <w:rFonts w:ascii="Arial" w:hAnsi="Arial"/>
        </w:rPr>
        <w:t>C</w:t>
      </w:r>
      <w:r w:rsidRPr="00765F36">
        <w:rPr>
          <w:rFonts w:ascii="Arial" w:hAnsi="Arial"/>
        </w:rPr>
        <w:t xml:space="preserve">ontract and/or take such other steps it deems necessary where, in the reasonable opinion of the Buyer, there is or may be an actual conflict or potential conflict, between the financial or personal interests of the Supplier or the Supplier’s personnel and the duties owed to the Buyer under the provisions of the </w:t>
      </w:r>
      <w:r w:rsidR="00B15D21" w:rsidRPr="00765F36">
        <w:rPr>
          <w:rFonts w:ascii="Arial" w:hAnsi="Arial"/>
        </w:rPr>
        <w:t>C</w:t>
      </w:r>
      <w:r w:rsidRPr="00765F36">
        <w:rPr>
          <w:rFonts w:ascii="Arial" w:hAnsi="Arial"/>
        </w:rPr>
        <w:t xml:space="preserve">ontract. </w:t>
      </w:r>
      <w:r w:rsidR="00FD2530" w:rsidRPr="00765F36">
        <w:rPr>
          <w:rFonts w:ascii="Arial" w:hAnsi="Arial"/>
        </w:rPr>
        <w:t>T</w:t>
      </w:r>
      <w:r w:rsidRPr="00765F36">
        <w:rPr>
          <w:rFonts w:ascii="Arial" w:hAnsi="Arial"/>
        </w:rPr>
        <w:t xml:space="preserve">he actions of the Buyer pursuant to this </w:t>
      </w:r>
      <w:r w:rsidR="00300211">
        <w:rPr>
          <w:rFonts w:ascii="Arial" w:hAnsi="Arial"/>
        </w:rPr>
        <w:t>p</w:t>
      </w:r>
      <w:r w:rsidR="00BD19DB" w:rsidRPr="00765F36">
        <w:rPr>
          <w:rFonts w:ascii="Arial" w:hAnsi="Arial"/>
        </w:rPr>
        <w:t>aragraph</w:t>
      </w:r>
      <w:r w:rsidRPr="00765F36">
        <w:rPr>
          <w:rFonts w:ascii="Arial" w:hAnsi="Arial"/>
        </w:rPr>
        <w:t xml:space="preserve"> do not prejudice or affect any right of action or remedy which has accrued or will accrue to the Buyer.</w:t>
      </w:r>
    </w:p>
    <w:p w14:paraId="7DE6CD64" w14:textId="3786B8C4" w:rsidR="00AA324E" w:rsidRPr="00765F36" w:rsidRDefault="00AA324E" w:rsidP="00AA324E">
      <w:pPr>
        <w:pStyle w:val="GPSL2NumberedBoldHeading"/>
        <w:rPr>
          <w:rFonts w:ascii="Arial" w:hAnsi="Arial"/>
          <w:caps/>
        </w:rPr>
      </w:pPr>
      <w:r w:rsidRPr="00765F36">
        <w:rPr>
          <w:rFonts w:ascii="Arial" w:hAnsi="Arial"/>
        </w:rPr>
        <w:t xml:space="preserve">In exercising its rights or remedies under this </w:t>
      </w:r>
      <w:r w:rsidR="00BD19DB" w:rsidRPr="00765F36">
        <w:rPr>
          <w:rFonts w:ascii="Arial" w:hAnsi="Arial"/>
        </w:rPr>
        <w:t>Paragraph</w:t>
      </w:r>
      <w:r w:rsidRPr="00765F36">
        <w:rPr>
          <w:rFonts w:ascii="Arial" w:hAnsi="Arial"/>
        </w:rPr>
        <w:t xml:space="preserve"> </w:t>
      </w:r>
      <w:r w:rsidR="006C0348" w:rsidRPr="00765F36">
        <w:rPr>
          <w:rFonts w:ascii="Arial" w:hAnsi="Arial"/>
        </w:rPr>
        <w:t>10</w:t>
      </w:r>
      <w:r w:rsidRPr="00765F36">
        <w:rPr>
          <w:rFonts w:ascii="Arial" w:hAnsi="Arial"/>
        </w:rPr>
        <w:t xml:space="preserve">, the Buyer will: </w:t>
      </w:r>
    </w:p>
    <w:p w14:paraId="1A625FA7" w14:textId="77777777" w:rsidR="00AA324E" w:rsidRPr="00765F36" w:rsidRDefault="00AA324E" w:rsidP="00FD4A18">
      <w:pPr>
        <w:pStyle w:val="GPSL3numberedclause"/>
        <w:tabs>
          <w:tab w:val="clear" w:pos="1997"/>
          <w:tab w:val="num" w:pos="2127"/>
        </w:tabs>
        <w:ind w:left="2127" w:hanging="709"/>
        <w:rPr>
          <w:rFonts w:ascii="Arial" w:hAnsi="Arial"/>
          <w:caps/>
        </w:rPr>
      </w:pPr>
      <w:r w:rsidRPr="00765F36">
        <w:rPr>
          <w:rFonts w:ascii="Arial" w:hAnsi="Arial"/>
        </w:rPr>
        <w:t xml:space="preserve">act in a reasonable and proportionate manner having regard to such matters as the gravity of, and the nature of the interests that is or may be an actual conflict or potential conflict; </w:t>
      </w:r>
    </w:p>
    <w:p w14:paraId="4AFC59EA" w14:textId="5BE7FBFC" w:rsidR="00AA324E" w:rsidRPr="00765F36" w:rsidRDefault="00AA324E" w:rsidP="004B1644">
      <w:pPr>
        <w:pStyle w:val="GPSL3numberedclause"/>
        <w:tabs>
          <w:tab w:val="clear" w:pos="1997"/>
          <w:tab w:val="left" w:pos="2268"/>
        </w:tabs>
        <w:ind w:left="2127" w:hanging="709"/>
        <w:rPr>
          <w:rFonts w:ascii="Arial" w:hAnsi="Arial"/>
          <w:caps/>
        </w:rPr>
      </w:pPr>
      <w:r w:rsidRPr="00765F36">
        <w:rPr>
          <w:rFonts w:ascii="Arial" w:hAnsi="Arial"/>
        </w:rPr>
        <w:t xml:space="preserve">give all due consideration, where appropriate, to action other than termination of the </w:t>
      </w:r>
      <w:r w:rsidR="00B53E9A" w:rsidRPr="00765F36">
        <w:rPr>
          <w:rFonts w:ascii="Arial" w:hAnsi="Arial"/>
        </w:rPr>
        <w:t>C</w:t>
      </w:r>
      <w:r w:rsidRPr="00765F36">
        <w:rPr>
          <w:rFonts w:ascii="Arial" w:hAnsi="Arial"/>
        </w:rPr>
        <w:t xml:space="preserve">ontract, including (without being limited to): </w:t>
      </w:r>
    </w:p>
    <w:p w14:paraId="4E125474" w14:textId="745FDB5B" w:rsidR="00AA324E" w:rsidRPr="00765F36" w:rsidRDefault="00AA324E" w:rsidP="00FE734C">
      <w:pPr>
        <w:pStyle w:val="GPSL4numberedclause"/>
        <w:tabs>
          <w:tab w:val="num" w:pos="2268"/>
        </w:tabs>
        <w:rPr>
          <w:rFonts w:ascii="Arial" w:hAnsi="Arial"/>
          <w:caps/>
        </w:rPr>
      </w:pPr>
      <w:r w:rsidRPr="00765F36">
        <w:rPr>
          <w:rFonts w:ascii="Arial" w:hAnsi="Arial"/>
        </w:rPr>
        <w:t xml:space="preserve">requiring the Supplier to procure the termination of the interest or activity that is or may be an actual conflict or potential conflict (including, but not limited to, terminating any relevant </w:t>
      </w:r>
      <w:proofErr w:type="gramStart"/>
      <w:r w:rsidR="00F41D07" w:rsidRPr="00765F36">
        <w:rPr>
          <w:rFonts w:ascii="Arial" w:hAnsi="Arial"/>
        </w:rPr>
        <w:t>Subcontractor</w:t>
      </w:r>
      <w:proofErr w:type="gramEnd"/>
      <w:r w:rsidRPr="00765F36">
        <w:rPr>
          <w:rFonts w:ascii="Arial" w:hAnsi="Arial"/>
        </w:rPr>
        <w:t xml:space="preserve"> or procuring the dismissal of any relevant employee); </w:t>
      </w:r>
    </w:p>
    <w:p w14:paraId="303EB5F1" w14:textId="5C96AAE6" w:rsidR="00AA324E" w:rsidRPr="00765F36" w:rsidRDefault="00AA324E" w:rsidP="00A61F08">
      <w:pPr>
        <w:pStyle w:val="GPSL4numberedclause"/>
        <w:tabs>
          <w:tab w:val="num" w:pos="2268"/>
        </w:tabs>
        <w:rPr>
          <w:rFonts w:ascii="Arial" w:hAnsi="Arial"/>
          <w:caps/>
        </w:rPr>
      </w:pPr>
      <w:r w:rsidRPr="00765F36">
        <w:rPr>
          <w:rFonts w:ascii="Arial" w:hAnsi="Arial"/>
        </w:rPr>
        <w:t>requiring the Supplier to put in place appropriate and reasonable procedures (including, but not limited to, ethical walls) for the purposes of managing the interest or activity that is or may be an actual conflict or potential conflict.</w:t>
      </w:r>
    </w:p>
    <w:bookmarkEnd w:id="2"/>
    <w:p w14:paraId="70D6A32F" w14:textId="77777777" w:rsidR="00AA324E" w:rsidRPr="00765F36" w:rsidRDefault="00AA324E" w:rsidP="00AA324E">
      <w:pPr>
        <w:pStyle w:val="GPSL1CLAUSEHEADING"/>
        <w:rPr>
          <w:rFonts w:ascii="Arial" w:hAnsi="Arial"/>
        </w:rPr>
      </w:pPr>
      <w:r w:rsidRPr="00765F36">
        <w:rPr>
          <w:rFonts w:ascii="Arial" w:hAnsi="Arial"/>
        </w:rPr>
        <w:t xml:space="preserve">Early WARNINGS </w:t>
      </w:r>
    </w:p>
    <w:p w14:paraId="753F2A99" w14:textId="77777777" w:rsidR="00AA324E" w:rsidRPr="00765F36" w:rsidRDefault="00AA324E" w:rsidP="00AA324E">
      <w:pPr>
        <w:pStyle w:val="GPSL2NumberedBoldHeading"/>
        <w:rPr>
          <w:rStyle w:val="eop"/>
          <w:rFonts w:ascii="Arial" w:hAnsi="Arial"/>
        </w:rPr>
      </w:pPr>
      <w:r w:rsidRPr="00765F36">
        <w:rPr>
          <w:rStyle w:val="normaltextrun1"/>
          <w:rFonts w:ascii="Arial" w:hAnsi="Arial"/>
          <w:b/>
          <w:caps/>
        </w:rPr>
        <w:t>General</w:t>
      </w:r>
      <w:r w:rsidRPr="00765F36">
        <w:rPr>
          <w:rStyle w:val="eop"/>
          <w:rFonts w:ascii="Arial" w:hAnsi="Arial"/>
        </w:rPr>
        <w:t> </w:t>
      </w:r>
    </w:p>
    <w:p w14:paraId="13521869" w14:textId="4C0D3057" w:rsidR="00AA324E" w:rsidRPr="00765F36" w:rsidRDefault="00AA324E" w:rsidP="00B149FC">
      <w:pPr>
        <w:pStyle w:val="GPSL3numberedclause"/>
        <w:tabs>
          <w:tab w:val="clear" w:pos="1997"/>
          <w:tab w:val="num" w:pos="2268"/>
        </w:tabs>
        <w:ind w:left="2268" w:hanging="850"/>
        <w:rPr>
          <w:rStyle w:val="eop"/>
          <w:rFonts w:ascii="Arial" w:hAnsi="Arial"/>
        </w:rPr>
      </w:pPr>
      <w:r w:rsidRPr="00765F36">
        <w:rPr>
          <w:rStyle w:val="normaltextrun1"/>
          <w:rFonts w:ascii="Arial" w:hAnsi="Arial"/>
        </w:rPr>
        <w:t xml:space="preserve">The </w:t>
      </w:r>
      <w:r w:rsidRPr="00765F36">
        <w:rPr>
          <w:rStyle w:val="normaltextrun1"/>
          <w:rFonts w:ascii="Arial" w:hAnsi="Arial"/>
          <w:iCs/>
        </w:rPr>
        <w:t>Supplier</w:t>
      </w:r>
      <w:r w:rsidRPr="00765F36">
        <w:rPr>
          <w:rStyle w:val="normaltextrun1"/>
          <w:rFonts w:ascii="Arial" w:hAnsi="Arial"/>
        </w:rPr>
        <w:t xml:space="preserve"> and</w:t>
      </w:r>
      <w:r w:rsidR="00E20216" w:rsidRPr="00765F36">
        <w:rPr>
          <w:rStyle w:val="normaltextrun1"/>
          <w:rFonts w:ascii="Arial" w:hAnsi="Arial"/>
        </w:rPr>
        <w:t>/or</w:t>
      </w:r>
      <w:r w:rsidRPr="00765F36">
        <w:rPr>
          <w:rStyle w:val="normaltextrun1"/>
          <w:rFonts w:ascii="Arial" w:hAnsi="Arial"/>
        </w:rPr>
        <w:t xml:space="preserve"> the Buyer </w:t>
      </w:r>
      <w:r w:rsidR="00C076BC" w:rsidRPr="00765F36">
        <w:rPr>
          <w:rStyle w:val="normaltextrun1"/>
          <w:rFonts w:ascii="Arial" w:hAnsi="Arial"/>
        </w:rPr>
        <w:t>shall</w:t>
      </w:r>
      <w:r w:rsidR="00E20216" w:rsidRPr="00765F36">
        <w:rPr>
          <w:rStyle w:val="normaltextrun1"/>
          <w:rFonts w:ascii="Arial" w:hAnsi="Arial"/>
        </w:rPr>
        <w:t xml:space="preserve"> issue a notice (an “</w:t>
      </w:r>
      <w:r w:rsidR="00E20216" w:rsidRPr="00765F36">
        <w:rPr>
          <w:rStyle w:val="normaltextrun1"/>
          <w:rFonts w:ascii="Arial" w:hAnsi="Arial"/>
          <w:b/>
        </w:rPr>
        <w:t>Early Warning</w:t>
      </w:r>
      <w:r w:rsidR="00E20216" w:rsidRPr="00765F36">
        <w:rPr>
          <w:rStyle w:val="normaltextrun1"/>
          <w:rFonts w:ascii="Arial" w:hAnsi="Arial"/>
        </w:rPr>
        <w:t>”) notifying</w:t>
      </w:r>
      <w:r w:rsidRPr="00765F36">
        <w:rPr>
          <w:rStyle w:val="normaltextrun1"/>
          <w:rFonts w:ascii="Arial" w:hAnsi="Arial"/>
        </w:rPr>
        <w:t xml:space="preserve"> the other as soon as either becomes aware of any matter which could impact upon the time, </w:t>
      </w:r>
      <w:proofErr w:type="gramStart"/>
      <w:r w:rsidRPr="00765F36">
        <w:rPr>
          <w:rStyle w:val="normaltextrun1"/>
          <w:rFonts w:ascii="Arial" w:hAnsi="Arial"/>
        </w:rPr>
        <w:t>cost</w:t>
      </w:r>
      <w:proofErr w:type="gramEnd"/>
      <w:r w:rsidRPr="00765F36">
        <w:rPr>
          <w:rStyle w:val="normaltextrun1"/>
          <w:rFonts w:ascii="Arial" w:hAnsi="Arial"/>
        </w:rPr>
        <w:t xml:space="preserve"> or quality (including quality of works, services and general</w:t>
      </w:r>
      <w:r w:rsidR="002239D7" w:rsidRPr="00765F36">
        <w:rPr>
          <w:rStyle w:val="normaltextrun1"/>
          <w:rFonts w:ascii="Arial" w:hAnsi="Arial"/>
        </w:rPr>
        <w:t xml:space="preserve"> performance) of providing the C</w:t>
      </w:r>
      <w:r w:rsidRPr="00765F36">
        <w:rPr>
          <w:rStyle w:val="normaltextrun1"/>
          <w:rFonts w:ascii="Arial" w:hAnsi="Arial"/>
        </w:rPr>
        <w:t>ontract requirement.</w:t>
      </w:r>
      <w:r w:rsidR="00893577" w:rsidRPr="00765F36">
        <w:rPr>
          <w:rStyle w:val="normaltextrun1"/>
          <w:rFonts w:ascii="Arial" w:hAnsi="Arial"/>
        </w:rPr>
        <w:t xml:space="preserve">  This does not absolve either Party from its responsibilities in this Contract.</w:t>
      </w:r>
      <w:r w:rsidRPr="00765F36">
        <w:rPr>
          <w:rStyle w:val="eop"/>
          <w:rFonts w:ascii="Arial" w:hAnsi="Arial"/>
        </w:rPr>
        <w:t> </w:t>
      </w:r>
      <w:r w:rsidR="00DA008E" w:rsidRPr="00765F36">
        <w:rPr>
          <w:rStyle w:val="eop"/>
          <w:rFonts w:ascii="Arial" w:hAnsi="Arial"/>
        </w:rPr>
        <w:t xml:space="preserve"> </w:t>
      </w:r>
    </w:p>
    <w:p w14:paraId="5CCC48AC" w14:textId="75A71A18" w:rsidR="00AA324E" w:rsidRPr="00765F36" w:rsidRDefault="00DA008E" w:rsidP="00B149FC">
      <w:pPr>
        <w:pStyle w:val="GPSL3numberedclause"/>
        <w:tabs>
          <w:tab w:val="clear" w:pos="1997"/>
          <w:tab w:val="num" w:pos="2268"/>
        </w:tabs>
        <w:ind w:left="2268" w:hanging="850"/>
        <w:rPr>
          <w:rStyle w:val="normaltextrun1"/>
          <w:rFonts w:ascii="Arial" w:hAnsi="Arial"/>
        </w:rPr>
      </w:pPr>
      <w:r w:rsidRPr="00765F36">
        <w:rPr>
          <w:rStyle w:val="eop"/>
          <w:rFonts w:ascii="Arial" w:hAnsi="Arial"/>
        </w:rPr>
        <w:t xml:space="preserve">The Supplier and the Buyer shall comply with the process for Early Warnings set out in </w:t>
      </w:r>
      <w:r w:rsidR="00A73313" w:rsidRPr="00765F36">
        <w:rPr>
          <w:rStyle w:val="eop"/>
          <w:rFonts w:ascii="Arial" w:hAnsi="Arial"/>
        </w:rPr>
        <w:t xml:space="preserve">this </w:t>
      </w:r>
      <w:r w:rsidR="00300211">
        <w:rPr>
          <w:rStyle w:val="eop"/>
          <w:rFonts w:ascii="Arial" w:hAnsi="Arial"/>
        </w:rPr>
        <w:t>P</w:t>
      </w:r>
      <w:r w:rsidR="00A73313" w:rsidRPr="00765F36">
        <w:rPr>
          <w:rStyle w:val="eop"/>
          <w:rFonts w:ascii="Arial" w:hAnsi="Arial"/>
        </w:rPr>
        <w:t>aragraph 11</w:t>
      </w:r>
      <w:r w:rsidR="000603D4" w:rsidRPr="00765F36">
        <w:rPr>
          <w:rStyle w:val="eop"/>
          <w:rFonts w:ascii="Arial" w:hAnsi="Arial"/>
        </w:rPr>
        <w:t xml:space="preserve">.  </w:t>
      </w:r>
      <w:r w:rsidRPr="00765F36">
        <w:rPr>
          <w:rStyle w:val="eop"/>
          <w:rFonts w:ascii="Arial" w:hAnsi="Arial"/>
        </w:rPr>
        <w:t>However, n</w:t>
      </w:r>
      <w:r w:rsidR="00AA324E" w:rsidRPr="00765F36">
        <w:rPr>
          <w:rStyle w:val="normaltextrun1"/>
          <w:rFonts w:ascii="Arial" w:hAnsi="Arial"/>
        </w:rPr>
        <w:t xml:space="preserve">otification is not required where the matter is already </w:t>
      </w:r>
      <w:r w:rsidR="007B241F" w:rsidRPr="00765F36">
        <w:rPr>
          <w:rStyle w:val="normaltextrun1"/>
          <w:rFonts w:ascii="Arial" w:hAnsi="Arial"/>
        </w:rPr>
        <w:t xml:space="preserve">being managed </w:t>
      </w:r>
      <w:r w:rsidR="00AA324E" w:rsidRPr="00765F36">
        <w:rPr>
          <w:rStyle w:val="normaltextrun1"/>
          <w:rFonts w:ascii="Arial" w:hAnsi="Arial"/>
        </w:rPr>
        <w:t xml:space="preserve">through the </w:t>
      </w:r>
      <w:r w:rsidR="00C076BC" w:rsidRPr="00765F36">
        <w:rPr>
          <w:rStyle w:val="normaltextrun1"/>
          <w:rFonts w:ascii="Arial" w:hAnsi="Arial"/>
        </w:rPr>
        <w:t>C</w:t>
      </w:r>
      <w:r w:rsidR="00AA324E" w:rsidRPr="00765F36">
        <w:rPr>
          <w:rStyle w:val="normaltextrun1"/>
          <w:rFonts w:ascii="Arial" w:hAnsi="Arial"/>
        </w:rPr>
        <w:t xml:space="preserve">hange </w:t>
      </w:r>
      <w:r w:rsidR="00C076BC" w:rsidRPr="00765F36">
        <w:rPr>
          <w:rStyle w:val="normaltextrun1"/>
          <w:rFonts w:ascii="Arial" w:hAnsi="Arial"/>
        </w:rPr>
        <w:t>Management P</w:t>
      </w:r>
      <w:r w:rsidR="00AA324E" w:rsidRPr="00765F36">
        <w:rPr>
          <w:rStyle w:val="normaltextrun1"/>
          <w:rFonts w:ascii="Arial" w:hAnsi="Arial"/>
        </w:rPr>
        <w:t xml:space="preserve">rocess. </w:t>
      </w:r>
    </w:p>
    <w:p w14:paraId="240CDD28" w14:textId="31C16E2E" w:rsidR="00AA324E" w:rsidRPr="00765F36" w:rsidRDefault="0021632B" w:rsidP="00B149FC">
      <w:pPr>
        <w:pStyle w:val="GPSL3numberedclause"/>
        <w:tabs>
          <w:tab w:val="clear" w:pos="1997"/>
          <w:tab w:val="num" w:pos="2268"/>
        </w:tabs>
        <w:ind w:left="2268" w:hanging="850"/>
        <w:rPr>
          <w:rStyle w:val="eop"/>
          <w:rFonts w:ascii="Arial" w:hAnsi="Arial"/>
          <w:strike/>
        </w:rPr>
      </w:pPr>
      <w:r w:rsidRPr="00765F36">
        <w:rPr>
          <w:rStyle w:val="normaltextrun1"/>
          <w:rFonts w:ascii="Arial" w:hAnsi="Arial"/>
        </w:rPr>
        <w:t xml:space="preserve">The Supplier shall make provision for dealing with </w:t>
      </w:r>
      <w:r w:rsidR="00E20216" w:rsidRPr="00765F36">
        <w:rPr>
          <w:rStyle w:val="normaltextrun1"/>
          <w:rFonts w:ascii="Arial" w:hAnsi="Arial"/>
        </w:rPr>
        <w:t>E</w:t>
      </w:r>
      <w:r w:rsidRPr="00765F36">
        <w:rPr>
          <w:rStyle w:val="normaltextrun1"/>
          <w:rFonts w:ascii="Arial" w:hAnsi="Arial"/>
        </w:rPr>
        <w:t xml:space="preserve">arly </w:t>
      </w:r>
      <w:r w:rsidR="00E20216" w:rsidRPr="00765F36">
        <w:rPr>
          <w:rStyle w:val="normaltextrun1"/>
          <w:rFonts w:ascii="Arial" w:hAnsi="Arial"/>
        </w:rPr>
        <w:t>W</w:t>
      </w:r>
      <w:r w:rsidRPr="00765F36">
        <w:rPr>
          <w:rStyle w:val="normaltextrun1"/>
          <w:rFonts w:ascii="Arial" w:hAnsi="Arial"/>
        </w:rPr>
        <w:t xml:space="preserve">arnings that require urgent / prompt action outside the framework of pre-planned meetings.  Early </w:t>
      </w:r>
      <w:r w:rsidR="00E20216" w:rsidRPr="00765F36">
        <w:rPr>
          <w:rStyle w:val="normaltextrun1"/>
          <w:rFonts w:ascii="Arial" w:hAnsi="Arial"/>
        </w:rPr>
        <w:t>W</w:t>
      </w:r>
      <w:r w:rsidRPr="00765F36">
        <w:rPr>
          <w:rStyle w:val="normaltextrun1"/>
          <w:rFonts w:ascii="Arial" w:hAnsi="Arial"/>
        </w:rPr>
        <w:t>arnings will, in most instances, be dealt with at the regular pre-planned meetings at the Region or Sub-Area level that is most appropriate to each specific Early Warning.</w:t>
      </w:r>
      <w:r w:rsidRPr="00765F36">
        <w:rPr>
          <w:rStyle w:val="eop"/>
          <w:rFonts w:ascii="Arial" w:hAnsi="Arial"/>
        </w:rPr>
        <w:t> </w:t>
      </w:r>
    </w:p>
    <w:p w14:paraId="1C8D05E0" w14:textId="321CED41" w:rsidR="00AA324E" w:rsidRPr="00765F36" w:rsidRDefault="00AA324E" w:rsidP="00B149FC">
      <w:pPr>
        <w:pStyle w:val="GPSL3numberedclause"/>
        <w:tabs>
          <w:tab w:val="clear" w:pos="1997"/>
          <w:tab w:val="num" w:pos="2268"/>
        </w:tabs>
        <w:ind w:left="2268" w:hanging="850"/>
        <w:rPr>
          <w:rStyle w:val="normaltextrun1"/>
          <w:rFonts w:ascii="Arial" w:hAnsi="Arial"/>
        </w:rPr>
      </w:pPr>
      <w:r w:rsidRPr="00765F36">
        <w:rPr>
          <w:rStyle w:val="normaltextrun1"/>
          <w:rFonts w:ascii="Arial" w:hAnsi="Arial"/>
        </w:rPr>
        <w:t xml:space="preserve">The Supplier is required to manage the </w:t>
      </w:r>
      <w:r w:rsidR="00E20216" w:rsidRPr="00765F36">
        <w:rPr>
          <w:rStyle w:val="normaltextrun1"/>
          <w:rFonts w:ascii="Arial" w:hAnsi="Arial"/>
        </w:rPr>
        <w:t>E</w:t>
      </w:r>
      <w:r w:rsidRPr="00765F36">
        <w:rPr>
          <w:rStyle w:val="normaltextrun1"/>
          <w:rFonts w:ascii="Arial" w:hAnsi="Arial"/>
        </w:rPr>
        <w:t xml:space="preserve">arly </w:t>
      </w:r>
      <w:r w:rsidR="00E20216" w:rsidRPr="00765F36">
        <w:rPr>
          <w:rStyle w:val="normaltextrun1"/>
          <w:rFonts w:ascii="Arial" w:hAnsi="Arial"/>
        </w:rPr>
        <w:t>W</w:t>
      </w:r>
      <w:r w:rsidRPr="00765F36">
        <w:rPr>
          <w:rStyle w:val="normaltextrun1"/>
          <w:rFonts w:ascii="Arial" w:hAnsi="Arial"/>
        </w:rPr>
        <w:t xml:space="preserve">arnings process on behalf of the </w:t>
      </w:r>
      <w:proofErr w:type="gramStart"/>
      <w:r w:rsidRPr="00765F36">
        <w:rPr>
          <w:rStyle w:val="normaltextrun1"/>
          <w:rFonts w:ascii="Arial" w:hAnsi="Arial"/>
        </w:rPr>
        <w:t>Buyer</w:t>
      </w:r>
      <w:proofErr w:type="gramEnd"/>
      <w:r w:rsidRPr="00765F36">
        <w:rPr>
          <w:rStyle w:val="normaltextrun1"/>
          <w:rFonts w:ascii="Arial" w:hAnsi="Arial"/>
        </w:rPr>
        <w:t xml:space="preserve"> and this shall include the mainte</w:t>
      </w:r>
      <w:r w:rsidR="006B5637" w:rsidRPr="00765F36">
        <w:rPr>
          <w:rStyle w:val="normaltextrun1"/>
          <w:rFonts w:ascii="Arial" w:hAnsi="Arial"/>
        </w:rPr>
        <w:t xml:space="preserve">nance of up to date records of </w:t>
      </w:r>
      <w:r w:rsidR="00E20216" w:rsidRPr="00765F36">
        <w:rPr>
          <w:rStyle w:val="normaltextrun1"/>
          <w:rFonts w:ascii="Arial" w:hAnsi="Arial"/>
        </w:rPr>
        <w:t>E</w:t>
      </w:r>
      <w:r w:rsidRPr="00765F36">
        <w:rPr>
          <w:rStyle w:val="normaltextrun1"/>
          <w:rFonts w:ascii="Arial" w:hAnsi="Arial"/>
        </w:rPr>
        <w:t xml:space="preserve">arly </w:t>
      </w:r>
      <w:r w:rsidR="00E20216" w:rsidRPr="00765F36">
        <w:rPr>
          <w:rStyle w:val="normaltextrun1"/>
          <w:rFonts w:ascii="Arial" w:hAnsi="Arial"/>
        </w:rPr>
        <w:t>W</w:t>
      </w:r>
      <w:r w:rsidRPr="00765F36">
        <w:rPr>
          <w:rStyle w:val="normaltextrun1"/>
          <w:rFonts w:ascii="Arial" w:hAnsi="Arial"/>
        </w:rPr>
        <w:t xml:space="preserve">arnings.  The Supplier shall use the CAFM System as the tool for achieving this requirement.  All </w:t>
      </w:r>
      <w:r w:rsidR="00E20216" w:rsidRPr="00765F36">
        <w:rPr>
          <w:rStyle w:val="normaltextrun1"/>
          <w:rFonts w:ascii="Arial" w:hAnsi="Arial"/>
        </w:rPr>
        <w:t>E</w:t>
      </w:r>
      <w:r w:rsidRPr="00765F36">
        <w:rPr>
          <w:rStyle w:val="normaltextrun1"/>
          <w:rFonts w:ascii="Arial" w:hAnsi="Arial"/>
        </w:rPr>
        <w:t xml:space="preserve">arly </w:t>
      </w:r>
      <w:r w:rsidR="00E20216" w:rsidRPr="00765F36">
        <w:rPr>
          <w:rStyle w:val="normaltextrun1"/>
          <w:rFonts w:ascii="Arial" w:hAnsi="Arial"/>
        </w:rPr>
        <w:t>W</w:t>
      </w:r>
      <w:r w:rsidRPr="00765F36">
        <w:rPr>
          <w:rStyle w:val="normaltextrun1"/>
          <w:rFonts w:ascii="Arial" w:hAnsi="Arial"/>
        </w:rPr>
        <w:t>arnings shall be recorded on the CAFM System by the Supplier.</w:t>
      </w:r>
    </w:p>
    <w:p w14:paraId="6F4BF79A" w14:textId="45A04FD3" w:rsidR="009A0C0D" w:rsidRPr="00765F36" w:rsidRDefault="006B5637" w:rsidP="00B149FC">
      <w:pPr>
        <w:pStyle w:val="GPSL3numberedclause"/>
        <w:tabs>
          <w:tab w:val="clear" w:pos="1997"/>
          <w:tab w:val="num" w:pos="2268"/>
        </w:tabs>
        <w:ind w:left="2268" w:hanging="850"/>
        <w:rPr>
          <w:rStyle w:val="eop"/>
          <w:rFonts w:ascii="Arial" w:hAnsi="Arial"/>
        </w:rPr>
      </w:pPr>
      <w:r w:rsidRPr="00765F36">
        <w:rPr>
          <w:rStyle w:val="normaltextrun1"/>
          <w:rFonts w:ascii="Arial" w:hAnsi="Arial"/>
        </w:rPr>
        <w:t>Both P</w:t>
      </w:r>
      <w:r w:rsidR="00AA324E" w:rsidRPr="00765F36">
        <w:rPr>
          <w:rStyle w:val="normaltextrun1"/>
          <w:rFonts w:ascii="Arial" w:hAnsi="Arial"/>
        </w:rPr>
        <w:t xml:space="preserve">arties are required to inform the other at the earliest possible convenience after identifying an </w:t>
      </w:r>
      <w:r w:rsidR="00E20216" w:rsidRPr="00765F36">
        <w:rPr>
          <w:rStyle w:val="normaltextrun1"/>
          <w:rFonts w:ascii="Arial" w:hAnsi="Arial"/>
        </w:rPr>
        <w:t>E</w:t>
      </w:r>
      <w:r w:rsidR="00AA324E" w:rsidRPr="00765F36">
        <w:rPr>
          <w:rStyle w:val="normaltextrun1"/>
          <w:rFonts w:ascii="Arial" w:hAnsi="Arial"/>
        </w:rPr>
        <w:t xml:space="preserve">arly </w:t>
      </w:r>
      <w:r w:rsidR="00E20216" w:rsidRPr="00765F36">
        <w:rPr>
          <w:rStyle w:val="normaltextrun1"/>
          <w:rFonts w:ascii="Arial" w:hAnsi="Arial"/>
        </w:rPr>
        <w:t>W</w:t>
      </w:r>
      <w:r w:rsidR="00AA324E" w:rsidRPr="00765F36">
        <w:rPr>
          <w:rStyle w:val="normaltextrun1"/>
          <w:rFonts w:ascii="Arial" w:hAnsi="Arial"/>
        </w:rPr>
        <w:t>arning matter.</w:t>
      </w:r>
      <w:r w:rsidR="009A0C0D" w:rsidRPr="00765F36">
        <w:rPr>
          <w:rStyle w:val="normaltextrun1"/>
          <w:rFonts w:ascii="Arial" w:hAnsi="Arial"/>
        </w:rPr>
        <w:t xml:space="preserve"> </w:t>
      </w:r>
    </w:p>
    <w:p w14:paraId="1C361598" w14:textId="69081876" w:rsidR="00AA324E" w:rsidRPr="00765F36" w:rsidRDefault="00AA324E" w:rsidP="00B149FC">
      <w:pPr>
        <w:pStyle w:val="GPSL3numberedclause"/>
        <w:tabs>
          <w:tab w:val="clear" w:pos="1997"/>
          <w:tab w:val="num" w:pos="2268"/>
        </w:tabs>
        <w:ind w:left="2268" w:hanging="850"/>
        <w:rPr>
          <w:rStyle w:val="eop"/>
          <w:rFonts w:ascii="Arial" w:hAnsi="Arial"/>
        </w:rPr>
      </w:pPr>
      <w:r w:rsidRPr="00765F36">
        <w:rPr>
          <w:rStyle w:val="eop"/>
          <w:rFonts w:ascii="Arial" w:hAnsi="Arial"/>
        </w:rPr>
        <w:lastRenderedPageBreak/>
        <w:t xml:space="preserve">The Supplier and the Buyer will discuss and aim to resolve all </w:t>
      </w:r>
      <w:r w:rsidR="00E20216" w:rsidRPr="00765F36">
        <w:rPr>
          <w:rStyle w:val="eop"/>
          <w:rFonts w:ascii="Arial" w:hAnsi="Arial"/>
        </w:rPr>
        <w:t>E</w:t>
      </w:r>
      <w:r w:rsidRPr="00765F36">
        <w:rPr>
          <w:rStyle w:val="eop"/>
          <w:rFonts w:ascii="Arial" w:hAnsi="Arial"/>
        </w:rPr>
        <w:t xml:space="preserve">arly </w:t>
      </w:r>
      <w:r w:rsidR="00E20216" w:rsidRPr="00765F36">
        <w:rPr>
          <w:rStyle w:val="eop"/>
          <w:rFonts w:ascii="Arial" w:hAnsi="Arial"/>
        </w:rPr>
        <w:t>W</w:t>
      </w:r>
      <w:r w:rsidRPr="00765F36">
        <w:rPr>
          <w:rStyle w:val="eop"/>
          <w:rFonts w:ascii="Arial" w:hAnsi="Arial"/>
        </w:rPr>
        <w:t xml:space="preserve">arnings at the lowest possible levels of the business.  The Buyer and Supplier will work collaboratively together to mitigate and resolve </w:t>
      </w:r>
      <w:r w:rsidR="00E20216" w:rsidRPr="00765F36">
        <w:rPr>
          <w:rStyle w:val="eop"/>
          <w:rFonts w:ascii="Arial" w:hAnsi="Arial"/>
        </w:rPr>
        <w:t>E</w:t>
      </w:r>
      <w:r w:rsidRPr="00765F36">
        <w:rPr>
          <w:rStyle w:val="eop"/>
          <w:rFonts w:ascii="Arial" w:hAnsi="Arial"/>
        </w:rPr>
        <w:t xml:space="preserve">arly </w:t>
      </w:r>
      <w:r w:rsidR="00E20216" w:rsidRPr="00765F36">
        <w:rPr>
          <w:rStyle w:val="eop"/>
          <w:rFonts w:ascii="Arial" w:hAnsi="Arial"/>
        </w:rPr>
        <w:t>W</w:t>
      </w:r>
      <w:r w:rsidRPr="00765F36">
        <w:rPr>
          <w:rStyle w:val="eop"/>
          <w:rFonts w:ascii="Arial" w:hAnsi="Arial"/>
        </w:rPr>
        <w:t>arning matte</w:t>
      </w:r>
      <w:r w:rsidR="006B5637" w:rsidRPr="00765F36">
        <w:rPr>
          <w:rStyle w:val="eop"/>
          <w:rFonts w:ascii="Arial" w:hAnsi="Arial"/>
        </w:rPr>
        <w:t xml:space="preserve">rs, </w:t>
      </w:r>
      <w:proofErr w:type="gramStart"/>
      <w:r w:rsidR="006B5637" w:rsidRPr="00765F36">
        <w:rPr>
          <w:rStyle w:val="eop"/>
          <w:rFonts w:ascii="Arial" w:hAnsi="Arial"/>
        </w:rPr>
        <w:t>issues</w:t>
      </w:r>
      <w:proofErr w:type="gramEnd"/>
      <w:r w:rsidR="006B5637" w:rsidRPr="00765F36">
        <w:rPr>
          <w:rStyle w:val="eop"/>
          <w:rFonts w:ascii="Arial" w:hAnsi="Arial"/>
        </w:rPr>
        <w:t xml:space="preserve"> and impacts.  Early </w:t>
      </w:r>
      <w:r w:rsidR="00E20216" w:rsidRPr="00765F36">
        <w:rPr>
          <w:rStyle w:val="eop"/>
          <w:rFonts w:ascii="Arial" w:hAnsi="Arial"/>
        </w:rPr>
        <w:t>W</w:t>
      </w:r>
      <w:r w:rsidRPr="00765F36">
        <w:rPr>
          <w:rStyle w:val="eop"/>
          <w:rFonts w:ascii="Arial" w:hAnsi="Arial"/>
        </w:rPr>
        <w:t xml:space="preserve">arnings that need to be escalated, should be escalated to the next appropriate level in the business in accordance with the </w:t>
      </w:r>
      <w:r w:rsidR="003A7424" w:rsidRPr="00765F36">
        <w:rPr>
          <w:rStyle w:val="eop"/>
          <w:rFonts w:ascii="Arial" w:hAnsi="Arial"/>
        </w:rPr>
        <w:t>C</w:t>
      </w:r>
      <w:r w:rsidRPr="00765F36">
        <w:rPr>
          <w:rStyle w:val="eop"/>
          <w:rFonts w:ascii="Arial" w:hAnsi="Arial"/>
        </w:rPr>
        <w:t xml:space="preserve">ontract’s governance structure as per </w:t>
      </w:r>
      <w:r w:rsidR="00BD19DB" w:rsidRPr="00765F36">
        <w:rPr>
          <w:rStyle w:val="eop"/>
          <w:rFonts w:ascii="Arial" w:hAnsi="Arial"/>
        </w:rPr>
        <w:t>Paragraph</w:t>
      </w:r>
      <w:r w:rsidRPr="00765F36">
        <w:rPr>
          <w:rStyle w:val="eop"/>
          <w:rFonts w:ascii="Arial" w:hAnsi="Arial"/>
        </w:rPr>
        <w:t xml:space="preserve"> </w:t>
      </w:r>
      <w:r w:rsidR="003907E2" w:rsidRPr="00765F36">
        <w:rPr>
          <w:rStyle w:val="eop"/>
          <w:rFonts w:ascii="Arial" w:hAnsi="Arial"/>
        </w:rPr>
        <w:t>5</w:t>
      </w:r>
      <w:r w:rsidRPr="00765F36">
        <w:rPr>
          <w:rStyle w:val="eop"/>
          <w:rFonts w:ascii="Arial" w:hAnsi="Arial"/>
        </w:rPr>
        <w:t>.</w:t>
      </w:r>
    </w:p>
    <w:p w14:paraId="754DD149" w14:textId="77777777" w:rsidR="005E4BCD" w:rsidRPr="00765F36" w:rsidRDefault="005E4BCD" w:rsidP="005E4BCD">
      <w:pPr>
        <w:pStyle w:val="GPSL3numberedclause"/>
        <w:numPr>
          <w:ilvl w:val="0"/>
          <w:numId w:val="0"/>
        </w:numPr>
        <w:rPr>
          <w:rFonts w:ascii="Arial" w:hAnsi="Arial"/>
        </w:rPr>
      </w:pPr>
    </w:p>
    <w:p w14:paraId="61E7200A" w14:textId="77777777" w:rsidR="00AA324E" w:rsidRPr="00765F36" w:rsidRDefault="00AA324E" w:rsidP="00AA324E">
      <w:pPr>
        <w:pStyle w:val="GPSL2NumberedBoldHeading"/>
        <w:rPr>
          <w:rFonts w:ascii="Arial" w:hAnsi="Arial"/>
        </w:rPr>
      </w:pPr>
      <w:r w:rsidRPr="00765F36">
        <w:rPr>
          <w:rStyle w:val="normaltextrun1"/>
          <w:rFonts w:ascii="Arial" w:hAnsi="Arial"/>
          <w:b/>
          <w:caps/>
        </w:rPr>
        <w:t>Early Warnings originating from The SUPPLIER</w:t>
      </w:r>
      <w:r w:rsidRPr="00765F36">
        <w:rPr>
          <w:rStyle w:val="eop"/>
          <w:rFonts w:ascii="Arial" w:hAnsi="Arial"/>
        </w:rPr>
        <w:t> </w:t>
      </w:r>
    </w:p>
    <w:p w14:paraId="7AC505D5" w14:textId="77777777" w:rsidR="00AA324E" w:rsidRPr="00765F36" w:rsidRDefault="00AA324E" w:rsidP="00B149FC">
      <w:pPr>
        <w:pStyle w:val="GPSL3numberedclause"/>
        <w:tabs>
          <w:tab w:val="clear" w:pos="1997"/>
          <w:tab w:val="num" w:pos="2268"/>
        </w:tabs>
        <w:ind w:left="2268" w:hanging="850"/>
        <w:rPr>
          <w:rStyle w:val="eop"/>
          <w:rFonts w:ascii="Arial" w:hAnsi="Arial"/>
        </w:rPr>
      </w:pPr>
      <w:r w:rsidRPr="00765F36">
        <w:rPr>
          <w:rStyle w:val="Emphasis"/>
          <w:rFonts w:ascii="Arial" w:hAnsi="Arial"/>
          <w:i w:val="0"/>
        </w:rPr>
        <w:t>In addition to, at the earliest opportunity, recording the Early Warning on the CAFM system, the</w:t>
      </w:r>
      <w:r w:rsidRPr="00765F36">
        <w:rPr>
          <w:rStyle w:val="normaltextrun1"/>
          <w:rFonts w:ascii="Arial" w:hAnsi="Arial"/>
          <w:i/>
        </w:rPr>
        <w:t xml:space="preserve"> </w:t>
      </w:r>
      <w:r w:rsidRPr="00765F36">
        <w:rPr>
          <w:rStyle w:val="normaltextrun1"/>
          <w:rFonts w:ascii="Arial" w:hAnsi="Arial"/>
        </w:rPr>
        <w:t>Supplier shall, as soon as possible, notify by email the Buyer Representative most appropriate to that specific Early Warning.</w:t>
      </w:r>
      <w:r w:rsidRPr="00765F36">
        <w:rPr>
          <w:rStyle w:val="eop"/>
          <w:rFonts w:ascii="Arial" w:hAnsi="Arial"/>
        </w:rPr>
        <w:t> </w:t>
      </w:r>
    </w:p>
    <w:p w14:paraId="737DB34A" w14:textId="3810E88E" w:rsidR="00AA324E" w:rsidRPr="00765F36" w:rsidRDefault="00AA324E" w:rsidP="00B149FC">
      <w:pPr>
        <w:pStyle w:val="GPSL3numberedclause"/>
        <w:tabs>
          <w:tab w:val="clear" w:pos="1997"/>
          <w:tab w:val="num" w:pos="2268"/>
        </w:tabs>
        <w:ind w:left="2268" w:hanging="850"/>
        <w:rPr>
          <w:rStyle w:val="normaltextrun1"/>
          <w:rFonts w:ascii="Arial" w:hAnsi="Arial"/>
        </w:rPr>
      </w:pPr>
      <w:r w:rsidRPr="00765F36">
        <w:rPr>
          <w:rStyle w:val="normaltextrun1"/>
          <w:rFonts w:ascii="Arial" w:hAnsi="Arial"/>
        </w:rPr>
        <w:t>In cases of doubt as to where the Early Warning should be directed, the Supplier shall discuss it with the Buyer, agree the solution and notify the Early Warning to the appropriate Buyer</w:t>
      </w:r>
      <w:r w:rsidR="00222C1E" w:rsidRPr="00765F36">
        <w:rPr>
          <w:rStyle w:val="normaltextrun1"/>
          <w:rFonts w:ascii="Arial" w:hAnsi="Arial"/>
        </w:rPr>
        <w:t>’</w:t>
      </w:r>
      <w:r w:rsidRPr="00765F36">
        <w:rPr>
          <w:rStyle w:val="normaltextrun1"/>
          <w:rFonts w:ascii="Arial" w:hAnsi="Arial"/>
        </w:rPr>
        <w:t xml:space="preserve">s </w:t>
      </w:r>
      <w:r w:rsidR="00222C1E" w:rsidRPr="00765F36">
        <w:rPr>
          <w:rStyle w:val="normaltextrun1"/>
          <w:rFonts w:ascii="Arial" w:hAnsi="Arial"/>
        </w:rPr>
        <w:t>r</w:t>
      </w:r>
      <w:r w:rsidRPr="00765F36">
        <w:rPr>
          <w:rStyle w:val="normaltextrun1"/>
          <w:rFonts w:ascii="Arial" w:hAnsi="Arial"/>
        </w:rPr>
        <w:t xml:space="preserve">epresentative. </w:t>
      </w:r>
    </w:p>
    <w:p w14:paraId="7BB660BB" w14:textId="77777777" w:rsidR="005E4BCD" w:rsidRPr="00765F36" w:rsidRDefault="005E4BCD" w:rsidP="005E4BCD">
      <w:pPr>
        <w:pStyle w:val="GPSL3numberedclause"/>
        <w:numPr>
          <w:ilvl w:val="0"/>
          <w:numId w:val="0"/>
        </w:numPr>
        <w:ind w:left="1997"/>
        <w:rPr>
          <w:rFonts w:ascii="Arial" w:hAnsi="Arial"/>
        </w:rPr>
      </w:pPr>
    </w:p>
    <w:p w14:paraId="385401EA" w14:textId="77777777" w:rsidR="00AA324E" w:rsidRPr="00765F36" w:rsidRDefault="00AA324E" w:rsidP="00AA324E">
      <w:pPr>
        <w:pStyle w:val="GPSL2NumberedBoldHeading"/>
        <w:rPr>
          <w:rStyle w:val="eop"/>
          <w:rFonts w:ascii="Arial" w:hAnsi="Arial"/>
        </w:rPr>
      </w:pPr>
      <w:r w:rsidRPr="00765F36">
        <w:rPr>
          <w:rStyle w:val="normaltextrun1"/>
          <w:rFonts w:ascii="Arial" w:hAnsi="Arial"/>
          <w:b/>
          <w:caps/>
        </w:rPr>
        <w:t>early warnings originating from the buyer</w:t>
      </w:r>
      <w:r w:rsidRPr="00765F36">
        <w:rPr>
          <w:rStyle w:val="eop"/>
          <w:rFonts w:ascii="Arial" w:hAnsi="Arial"/>
        </w:rPr>
        <w:t> </w:t>
      </w:r>
    </w:p>
    <w:p w14:paraId="09DA345E" w14:textId="77777777" w:rsidR="00AA324E" w:rsidRPr="00765F36" w:rsidRDefault="00AA324E" w:rsidP="00B149FC">
      <w:pPr>
        <w:pStyle w:val="GPSL3numberedclause"/>
        <w:tabs>
          <w:tab w:val="clear" w:pos="1997"/>
          <w:tab w:val="num" w:pos="2268"/>
        </w:tabs>
        <w:ind w:left="2268" w:hanging="850"/>
        <w:rPr>
          <w:rStyle w:val="normaltextrun1"/>
          <w:rFonts w:ascii="Arial" w:hAnsi="Arial"/>
        </w:rPr>
      </w:pPr>
      <w:r w:rsidRPr="00765F36">
        <w:rPr>
          <w:rStyle w:val="normaltextrun1"/>
          <w:rFonts w:ascii="Arial" w:hAnsi="Arial"/>
        </w:rPr>
        <w:t xml:space="preserve">The Buyer will notify Early Warnings to the Supplier for recording on the CAFM System. The Supplier shall set up procedures to ensure that these are notified to the appropriate person within its management chain.  </w:t>
      </w:r>
    </w:p>
    <w:p w14:paraId="1317C322" w14:textId="437EBCCB" w:rsidR="00AA324E" w:rsidRPr="00765F36" w:rsidRDefault="00AA324E" w:rsidP="00B149FC">
      <w:pPr>
        <w:pStyle w:val="GPSL3numberedclause"/>
        <w:tabs>
          <w:tab w:val="clear" w:pos="1997"/>
          <w:tab w:val="num" w:pos="2268"/>
        </w:tabs>
        <w:ind w:left="2268" w:hanging="850"/>
        <w:rPr>
          <w:rStyle w:val="normaltextrun1"/>
          <w:rFonts w:ascii="Arial" w:hAnsi="Arial"/>
        </w:rPr>
      </w:pPr>
      <w:r w:rsidRPr="00765F36">
        <w:rPr>
          <w:rStyle w:val="normaltextrun1"/>
          <w:rFonts w:ascii="Arial" w:hAnsi="Arial"/>
        </w:rPr>
        <w:t>The Supplier shall appoint representatives authorised to receive Early Warnings</w:t>
      </w:r>
      <w:r w:rsidR="00A70277" w:rsidRPr="00765F36">
        <w:rPr>
          <w:rStyle w:val="normaltextrun1"/>
          <w:rFonts w:ascii="Arial" w:hAnsi="Arial"/>
        </w:rPr>
        <w:t>.</w:t>
      </w:r>
      <w:r w:rsidRPr="00765F36">
        <w:rPr>
          <w:rStyle w:val="normaltextrun1"/>
          <w:rFonts w:ascii="Arial" w:hAnsi="Arial"/>
        </w:rPr>
        <w:t xml:space="preserve"> </w:t>
      </w:r>
    </w:p>
    <w:p w14:paraId="701D88AB" w14:textId="77777777" w:rsidR="005E4BCD" w:rsidRPr="00765F36" w:rsidRDefault="005E4BCD" w:rsidP="005E4BCD">
      <w:pPr>
        <w:pStyle w:val="GPSL3numberedclause"/>
        <w:numPr>
          <w:ilvl w:val="0"/>
          <w:numId w:val="0"/>
        </w:numPr>
        <w:ind w:left="1997"/>
        <w:rPr>
          <w:rFonts w:ascii="Arial" w:hAnsi="Arial"/>
        </w:rPr>
      </w:pPr>
    </w:p>
    <w:p w14:paraId="11A59FAF" w14:textId="77777777" w:rsidR="00AA324E" w:rsidRPr="00765F36" w:rsidRDefault="00AA324E" w:rsidP="00AA324E">
      <w:pPr>
        <w:pStyle w:val="GPSL2NumberedBoldHeading"/>
        <w:rPr>
          <w:rStyle w:val="eop"/>
          <w:rFonts w:ascii="Arial" w:hAnsi="Arial"/>
        </w:rPr>
      </w:pPr>
      <w:r w:rsidRPr="00765F36">
        <w:rPr>
          <w:rStyle w:val="eop"/>
          <w:rFonts w:ascii="Arial" w:hAnsi="Arial"/>
        </w:rPr>
        <w:t> </w:t>
      </w:r>
      <w:r w:rsidRPr="00765F36">
        <w:rPr>
          <w:rStyle w:val="normaltextrun1"/>
          <w:rFonts w:ascii="Arial" w:hAnsi="Arial"/>
          <w:b/>
          <w:caps/>
        </w:rPr>
        <w:t>early warning records</w:t>
      </w:r>
      <w:r w:rsidRPr="00765F36">
        <w:rPr>
          <w:rStyle w:val="eop"/>
          <w:rFonts w:ascii="Arial" w:hAnsi="Arial"/>
        </w:rPr>
        <w:t> </w:t>
      </w:r>
    </w:p>
    <w:p w14:paraId="19EBB61F" w14:textId="2A506C5B" w:rsidR="00AA324E" w:rsidRPr="00765F36" w:rsidRDefault="00AA324E" w:rsidP="00B149FC">
      <w:pPr>
        <w:pStyle w:val="GPSL3numberedclause"/>
        <w:tabs>
          <w:tab w:val="clear" w:pos="1997"/>
          <w:tab w:val="num" w:pos="2268"/>
        </w:tabs>
        <w:ind w:left="2268" w:hanging="850"/>
        <w:rPr>
          <w:rStyle w:val="normaltextrun1"/>
          <w:rFonts w:ascii="Arial" w:hAnsi="Arial"/>
        </w:rPr>
      </w:pPr>
      <w:r w:rsidRPr="00765F36">
        <w:rPr>
          <w:rStyle w:val="normaltextrun1"/>
          <w:rFonts w:ascii="Arial" w:hAnsi="Arial"/>
        </w:rPr>
        <w:t xml:space="preserve">The Supplier shall keep records of all Early Warnings </w:t>
      </w:r>
      <w:r w:rsidR="003A7424" w:rsidRPr="00765F36">
        <w:rPr>
          <w:rStyle w:val="normaltextrun1"/>
          <w:rFonts w:ascii="Arial" w:hAnsi="Arial"/>
        </w:rPr>
        <w:t xml:space="preserve">on </w:t>
      </w:r>
      <w:r w:rsidR="00620171" w:rsidRPr="00765F36">
        <w:rPr>
          <w:rStyle w:val="normaltextrun1"/>
          <w:rFonts w:ascii="Arial" w:hAnsi="Arial"/>
        </w:rPr>
        <w:t xml:space="preserve">a register of </w:t>
      </w:r>
      <w:r w:rsidR="003A7424" w:rsidRPr="00765F36">
        <w:rPr>
          <w:rStyle w:val="normaltextrun1"/>
          <w:rFonts w:ascii="Arial" w:hAnsi="Arial"/>
        </w:rPr>
        <w:t xml:space="preserve">Early Warnings </w:t>
      </w:r>
      <w:r w:rsidRPr="00765F36">
        <w:rPr>
          <w:rStyle w:val="normaltextrun1"/>
          <w:rFonts w:ascii="Arial" w:hAnsi="Arial"/>
        </w:rPr>
        <w:t>and carry out all Early Warning administrative tasks, as described below, on behalf of the Buyer using the CAFM System.</w:t>
      </w:r>
    </w:p>
    <w:p w14:paraId="02B689EC" w14:textId="77777777" w:rsidR="00AA324E" w:rsidRPr="00765F36" w:rsidRDefault="00AA324E" w:rsidP="00B149FC">
      <w:pPr>
        <w:pStyle w:val="GPSL3numberedclause"/>
        <w:tabs>
          <w:tab w:val="clear" w:pos="1997"/>
          <w:tab w:val="num" w:pos="2268"/>
        </w:tabs>
        <w:ind w:left="2268" w:hanging="850"/>
        <w:rPr>
          <w:rFonts w:ascii="Arial" w:hAnsi="Arial"/>
        </w:rPr>
      </w:pPr>
      <w:r w:rsidRPr="00765F36">
        <w:rPr>
          <w:rStyle w:val="normaltextrun1"/>
          <w:rFonts w:ascii="Arial" w:hAnsi="Arial"/>
        </w:rPr>
        <w:t>The records of all Early Warnings issued under the Contract shall include:</w:t>
      </w:r>
      <w:r w:rsidRPr="00765F36">
        <w:rPr>
          <w:rStyle w:val="eop"/>
          <w:rFonts w:ascii="Arial" w:hAnsi="Arial"/>
        </w:rPr>
        <w:t> </w:t>
      </w:r>
    </w:p>
    <w:p w14:paraId="2FD5E13A" w14:textId="77777777" w:rsidR="00AA324E" w:rsidRPr="00765F36" w:rsidRDefault="00AA324E" w:rsidP="00C076BC">
      <w:pPr>
        <w:pStyle w:val="GPSL4numberedclause"/>
        <w:rPr>
          <w:rFonts w:ascii="Arial" w:hAnsi="Arial"/>
        </w:rPr>
      </w:pPr>
      <w:r w:rsidRPr="00765F36">
        <w:rPr>
          <w:rStyle w:val="normaltextrun1"/>
          <w:rFonts w:ascii="Arial" w:hAnsi="Arial"/>
        </w:rPr>
        <w:t>Unique identifier (Early Warning reference number)</w:t>
      </w:r>
      <w:r w:rsidRPr="00765F36">
        <w:rPr>
          <w:rStyle w:val="eop"/>
          <w:rFonts w:ascii="Arial" w:hAnsi="Arial"/>
        </w:rPr>
        <w:t> </w:t>
      </w:r>
    </w:p>
    <w:p w14:paraId="3B2E3448" w14:textId="77777777" w:rsidR="00AA324E" w:rsidRPr="00765F36" w:rsidRDefault="00AA324E" w:rsidP="00C076BC">
      <w:pPr>
        <w:pStyle w:val="GPSL4numberedclause"/>
        <w:rPr>
          <w:rFonts w:ascii="Arial" w:hAnsi="Arial"/>
        </w:rPr>
      </w:pPr>
      <w:r w:rsidRPr="00765F36">
        <w:rPr>
          <w:rStyle w:val="normaltextrun1"/>
          <w:rFonts w:ascii="Arial" w:hAnsi="Arial"/>
        </w:rPr>
        <w:t>Name and position of originator including dates on which the Early Warning was identified and issued</w:t>
      </w:r>
      <w:r w:rsidRPr="00765F36">
        <w:rPr>
          <w:rStyle w:val="eop"/>
          <w:rFonts w:ascii="Arial" w:hAnsi="Arial"/>
        </w:rPr>
        <w:t> </w:t>
      </w:r>
    </w:p>
    <w:p w14:paraId="76988033" w14:textId="77777777" w:rsidR="00AA324E" w:rsidRPr="00765F36" w:rsidRDefault="00AA324E" w:rsidP="00C076BC">
      <w:pPr>
        <w:pStyle w:val="GPSL4numberedclause"/>
        <w:rPr>
          <w:rFonts w:ascii="Arial" w:hAnsi="Arial"/>
        </w:rPr>
      </w:pPr>
      <w:r w:rsidRPr="00765F36">
        <w:rPr>
          <w:rStyle w:val="normaltextrun1"/>
          <w:rFonts w:ascii="Arial" w:hAnsi="Arial"/>
        </w:rPr>
        <w:t xml:space="preserve">Relevant details surrounding the Early Warning such as for example background, circumstances, cause, geographical impact, contractual impact, estimated (or actual if known) financial impact, the timeframe in which the possible impact might occur </w:t>
      </w:r>
      <w:r w:rsidRPr="00765F36">
        <w:rPr>
          <w:rStyle w:val="eop"/>
          <w:rFonts w:ascii="Arial" w:hAnsi="Arial"/>
        </w:rPr>
        <w:t> </w:t>
      </w:r>
    </w:p>
    <w:p w14:paraId="537B20C2" w14:textId="77777777" w:rsidR="00AA324E" w:rsidRPr="00765F36" w:rsidRDefault="00AA324E" w:rsidP="00C076BC">
      <w:pPr>
        <w:pStyle w:val="GPSL4numberedclause"/>
        <w:rPr>
          <w:rFonts w:ascii="Arial" w:hAnsi="Arial"/>
        </w:rPr>
      </w:pPr>
      <w:r w:rsidRPr="00765F36">
        <w:rPr>
          <w:rStyle w:val="normaltextrun1"/>
          <w:rFonts w:ascii="Arial" w:hAnsi="Arial"/>
        </w:rPr>
        <w:t>Dates of any meetings or discussions held to discuss that Early Warning</w:t>
      </w:r>
      <w:r w:rsidRPr="00765F36">
        <w:rPr>
          <w:rStyle w:val="eop"/>
          <w:rFonts w:ascii="Arial" w:hAnsi="Arial"/>
        </w:rPr>
        <w:t> </w:t>
      </w:r>
    </w:p>
    <w:p w14:paraId="35A4929C" w14:textId="77777777" w:rsidR="00AA324E" w:rsidRPr="00765F36" w:rsidRDefault="00AA324E" w:rsidP="00C076BC">
      <w:pPr>
        <w:pStyle w:val="GPSL4numberedclause"/>
        <w:rPr>
          <w:rFonts w:ascii="Arial" w:hAnsi="Arial"/>
        </w:rPr>
      </w:pPr>
      <w:r w:rsidRPr="00765F36">
        <w:rPr>
          <w:rStyle w:val="normaltextrun1"/>
          <w:rFonts w:ascii="Arial" w:hAnsi="Arial"/>
        </w:rPr>
        <w:t>The name of the person currently holding the action relating to the Early Warning.</w:t>
      </w:r>
      <w:r w:rsidRPr="00765F36">
        <w:rPr>
          <w:rStyle w:val="eop"/>
          <w:rFonts w:ascii="Arial" w:hAnsi="Arial"/>
        </w:rPr>
        <w:t> </w:t>
      </w:r>
    </w:p>
    <w:p w14:paraId="0599463D" w14:textId="77777777" w:rsidR="00AA324E" w:rsidRPr="00765F36" w:rsidRDefault="00AA324E" w:rsidP="00C076BC">
      <w:pPr>
        <w:pStyle w:val="GPSL4numberedclause"/>
        <w:rPr>
          <w:rFonts w:ascii="Arial" w:hAnsi="Arial"/>
        </w:rPr>
      </w:pPr>
      <w:r w:rsidRPr="00765F36">
        <w:rPr>
          <w:rStyle w:val="normaltextrun1"/>
          <w:rFonts w:ascii="Arial" w:hAnsi="Arial"/>
        </w:rPr>
        <w:t>The options considered for mitigation of the Early Warning impact and action taken</w:t>
      </w:r>
    </w:p>
    <w:p w14:paraId="64284449" w14:textId="648B2D04" w:rsidR="00AA324E" w:rsidRPr="00765F36" w:rsidRDefault="00AA324E" w:rsidP="00C076BC">
      <w:pPr>
        <w:pStyle w:val="GPSL4numberedclause"/>
        <w:rPr>
          <w:rFonts w:ascii="Arial" w:hAnsi="Arial"/>
        </w:rPr>
      </w:pPr>
      <w:r w:rsidRPr="00765F36">
        <w:rPr>
          <w:rStyle w:val="normaltextrun1"/>
          <w:rFonts w:ascii="Arial" w:hAnsi="Arial"/>
        </w:rPr>
        <w:lastRenderedPageBreak/>
        <w:t>Risk Registers that were updated in co</w:t>
      </w:r>
      <w:r w:rsidR="00620171" w:rsidRPr="00765F36">
        <w:rPr>
          <w:rStyle w:val="normaltextrun1"/>
          <w:rFonts w:ascii="Arial" w:hAnsi="Arial"/>
        </w:rPr>
        <w:t>nnection with the Early Warning and</w:t>
      </w:r>
    </w:p>
    <w:p w14:paraId="77D09236" w14:textId="77777777" w:rsidR="00AA324E" w:rsidRPr="00765F36" w:rsidRDefault="00AA324E" w:rsidP="00C076BC">
      <w:pPr>
        <w:pStyle w:val="GPSL4numberedclause"/>
        <w:rPr>
          <w:rStyle w:val="eop"/>
          <w:rFonts w:ascii="Arial" w:hAnsi="Arial"/>
        </w:rPr>
      </w:pPr>
      <w:r w:rsidRPr="00765F36">
        <w:rPr>
          <w:rStyle w:val="normaltextrun1"/>
          <w:rFonts w:ascii="Arial" w:hAnsi="Arial"/>
        </w:rPr>
        <w:t>Any other information deemed necessary by the Buyer for effective management of Early Warnings.</w:t>
      </w:r>
      <w:r w:rsidRPr="00765F36">
        <w:rPr>
          <w:rStyle w:val="eop"/>
          <w:rFonts w:ascii="Arial" w:hAnsi="Arial"/>
        </w:rPr>
        <w:t> </w:t>
      </w:r>
    </w:p>
    <w:p w14:paraId="17861ED3" w14:textId="48DA2B9B" w:rsidR="00AA324E" w:rsidRPr="00765F36" w:rsidRDefault="00AA324E" w:rsidP="00B149FC">
      <w:pPr>
        <w:pStyle w:val="GPSL3numberedclause"/>
        <w:tabs>
          <w:tab w:val="clear" w:pos="1997"/>
          <w:tab w:val="num" w:pos="2268"/>
        </w:tabs>
        <w:ind w:left="2268" w:hanging="850"/>
        <w:rPr>
          <w:rStyle w:val="eop"/>
          <w:rFonts w:ascii="Arial" w:hAnsi="Arial"/>
        </w:rPr>
      </w:pPr>
      <w:r w:rsidRPr="00765F36">
        <w:rPr>
          <w:rStyle w:val="normaltextrun1"/>
          <w:rFonts w:ascii="Arial" w:hAnsi="Arial"/>
        </w:rPr>
        <w:t xml:space="preserve">The CAFM System shall be the sole repository of all records relating to Early Warnings. Any information not held on the CAFM System will not be accepted as valid unless the Buyer </w:t>
      </w:r>
      <w:r w:rsidR="008D3ED1" w:rsidRPr="00765F36">
        <w:rPr>
          <w:rStyle w:val="normaltextrun1"/>
          <w:rFonts w:ascii="Arial" w:hAnsi="Arial"/>
        </w:rPr>
        <w:t xml:space="preserve">expressly </w:t>
      </w:r>
      <w:r w:rsidRPr="00765F36">
        <w:rPr>
          <w:rStyle w:val="normaltextrun1"/>
          <w:rFonts w:ascii="Arial" w:hAnsi="Arial"/>
        </w:rPr>
        <w:t xml:space="preserve">agrees to accept it as being valid.  </w:t>
      </w:r>
      <w:r w:rsidR="00620171" w:rsidRPr="00765F36">
        <w:rPr>
          <w:rStyle w:val="normaltextrun1"/>
          <w:rFonts w:ascii="Arial" w:hAnsi="Arial"/>
        </w:rPr>
        <w:t xml:space="preserve">The Supplier shall ensure that the records shall be held in a format that allows interrogation and data mining to allow for the records to be collated into </w:t>
      </w:r>
      <w:r w:rsidRPr="00765F36">
        <w:rPr>
          <w:rStyle w:val="normaltextrun1"/>
          <w:rFonts w:ascii="Arial" w:hAnsi="Arial"/>
        </w:rPr>
        <w:t>various</w:t>
      </w:r>
      <w:r w:rsidR="00620171" w:rsidRPr="00765F36">
        <w:rPr>
          <w:rStyle w:val="normaltextrun1"/>
          <w:rFonts w:ascii="Arial" w:hAnsi="Arial"/>
        </w:rPr>
        <w:t xml:space="preserve"> reports</w:t>
      </w:r>
      <w:r w:rsidRPr="00765F36">
        <w:rPr>
          <w:rStyle w:val="normaltextrun1"/>
          <w:rFonts w:ascii="Arial" w:hAnsi="Arial"/>
        </w:rPr>
        <w:t>.</w:t>
      </w:r>
      <w:r w:rsidRPr="00765F36">
        <w:rPr>
          <w:rStyle w:val="eop"/>
          <w:rFonts w:ascii="Arial" w:hAnsi="Arial"/>
        </w:rPr>
        <w:t> </w:t>
      </w:r>
    </w:p>
    <w:p w14:paraId="0F594C36" w14:textId="06F9EE40" w:rsidR="00AA324E" w:rsidRPr="00765F36" w:rsidRDefault="16A243E0" w:rsidP="00B149FC">
      <w:pPr>
        <w:pStyle w:val="GPSL3numberedclause"/>
        <w:tabs>
          <w:tab w:val="clear" w:pos="1997"/>
          <w:tab w:val="num" w:pos="2268"/>
        </w:tabs>
        <w:ind w:left="2268" w:hanging="850"/>
        <w:rPr>
          <w:rStyle w:val="eop"/>
          <w:rFonts w:ascii="Arial" w:hAnsi="Arial"/>
        </w:rPr>
      </w:pPr>
      <w:r w:rsidRPr="00765F36">
        <w:rPr>
          <w:rStyle w:val="normaltextrun1"/>
          <w:rFonts w:ascii="Arial" w:hAnsi="Arial"/>
        </w:rPr>
        <w:t>Only the Buyer can provide the authority for an Early Warning to be closed or provide the verification that an Ea</w:t>
      </w:r>
      <w:r w:rsidR="00620171" w:rsidRPr="00765F36">
        <w:rPr>
          <w:rStyle w:val="normaltextrun1"/>
          <w:rFonts w:ascii="Arial" w:hAnsi="Arial"/>
        </w:rPr>
        <w:t xml:space="preserve">rly Warning is completed and consequently </w:t>
      </w:r>
      <w:r w:rsidRPr="00765F36">
        <w:rPr>
          <w:rStyle w:val="normaltextrun1"/>
          <w:rFonts w:ascii="Arial" w:hAnsi="Arial"/>
        </w:rPr>
        <w:t xml:space="preserve">can be closed.  Once all actions or mitigation relating to an Early Warning </w:t>
      </w:r>
      <w:r w:rsidR="00620171" w:rsidRPr="00765F36">
        <w:rPr>
          <w:rStyle w:val="normaltextrun1"/>
          <w:rFonts w:ascii="Arial" w:hAnsi="Arial"/>
        </w:rPr>
        <w:t>are</w:t>
      </w:r>
      <w:r w:rsidRPr="00765F36">
        <w:rPr>
          <w:rStyle w:val="normaltextrun1"/>
          <w:rFonts w:ascii="Arial" w:hAnsi="Arial"/>
        </w:rPr>
        <w:t xml:space="preserve"> complete, the records have been updated and the Buyer has instructed that th</w:t>
      </w:r>
      <w:r w:rsidR="00620171" w:rsidRPr="00765F36">
        <w:rPr>
          <w:rStyle w:val="normaltextrun1"/>
          <w:rFonts w:ascii="Arial" w:hAnsi="Arial"/>
        </w:rPr>
        <w:t>e Early Warning is closed, the S</w:t>
      </w:r>
      <w:r w:rsidRPr="00765F36">
        <w:rPr>
          <w:rStyle w:val="normaltextrun1"/>
          <w:rFonts w:ascii="Arial" w:hAnsi="Arial"/>
        </w:rPr>
        <w:t xml:space="preserve">upplier will archive the Early Warning record but ensure that archived records are still accessible to the </w:t>
      </w:r>
      <w:r w:rsidR="00C076BC" w:rsidRPr="00765F36">
        <w:rPr>
          <w:rStyle w:val="normaltextrun1"/>
          <w:rFonts w:ascii="Arial" w:hAnsi="Arial"/>
        </w:rPr>
        <w:t>B</w:t>
      </w:r>
      <w:r w:rsidRPr="00765F36">
        <w:rPr>
          <w:rStyle w:val="normaltextrun1"/>
          <w:rFonts w:ascii="Arial" w:hAnsi="Arial"/>
        </w:rPr>
        <w:t>uyer.  An index of all archived Early Warnings shall be available on the CAFM System to facilitate the recovery and review of such data.</w:t>
      </w:r>
      <w:r w:rsidRPr="00765F36">
        <w:rPr>
          <w:rStyle w:val="eop"/>
          <w:rFonts w:ascii="Arial" w:hAnsi="Arial"/>
        </w:rPr>
        <w:t> </w:t>
      </w:r>
    </w:p>
    <w:p w14:paraId="14F2D41F" w14:textId="5511E11D" w:rsidR="00C92E0D" w:rsidRPr="00765F36" w:rsidRDefault="00C92E0D" w:rsidP="00C92E0D">
      <w:pPr>
        <w:pStyle w:val="GPSL1CLAUSEHEADING"/>
        <w:rPr>
          <w:rFonts w:ascii="Arial" w:hAnsi="Arial"/>
        </w:rPr>
      </w:pPr>
      <w:r w:rsidRPr="00765F36">
        <w:rPr>
          <w:rFonts w:ascii="Arial" w:hAnsi="Arial"/>
        </w:rPr>
        <w:t>RECOMPENSE REQUESTS</w:t>
      </w:r>
    </w:p>
    <w:p w14:paraId="42C06009" w14:textId="77777777" w:rsidR="00C92E0D" w:rsidRPr="00765F36" w:rsidRDefault="00C92E0D" w:rsidP="00C92E0D">
      <w:pPr>
        <w:pStyle w:val="GPSL2NumberedBoldHeading"/>
        <w:numPr>
          <w:ilvl w:val="1"/>
          <w:numId w:val="3"/>
        </w:numPr>
        <w:rPr>
          <w:rFonts w:ascii="Arial" w:hAnsi="Arial"/>
        </w:rPr>
      </w:pPr>
      <w:r w:rsidRPr="00765F36">
        <w:rPr>
          <w:rFonts w:ascii="Arial" w:hAnsi="Arial"/>
        </w:rPr>
        <w:t>A request for recompense (</w:t>
      </w:r>
      <w:r w:rsidRPr="00765F36">
        <w:rPr>
          <w:rFonts w:ascii="Arial" w:hAnsi="Arial"/>
          <w:b/>
        </w:rPr>
        <w:t>“Recompense Request”</w:t>
      </w:r>
      <w:r w:rsidRPr="00765F36">
        <w:rPr>
          <w:rFonts w:ascii="Arial" w:hAnsi="Arial"/>
        </w:rPr>
        <w:t xml:space="preserve">) can be made by either Party to the other if an event or circumstance occurs </w:t>
      </w:r>
      <w:proofErr w:type="gramStart"/>
      <w:r w:rsidRPr="00765F36">
        <w:rPr>
          <w:rFonts w:ascii="Arial" w:hAnsi="Arial"/>
        </w:rPr>
        <w:t>during the course of</w:t>
      </w:r>
      <w:proofErr w:type="gramEnd"/>
      <w:r w:rsidRPr="00765F36">
        <w:rPr>
          <w:rFonts w:ascii="Arial" w:hAnsi="Arial"/>
        </w:rPr>
        <w:t xml:space="preserve"> the Contract which gives rise to that Party incurring an additional cost that is not already compensated for under the Contract and for which both Parties agree it should be remunerated (a  </w:t>
      </w:r>
      <w:r w:rsidRPr="00765F36">
        <w:rPr>
          <w:rFonts w:ascii="Arial" w:hAnsi="Arial"/>
          <w:b/>
        </w:rPr>
        <w:t>“Recompense Event”</w:t>
      </w:r>
      <w:r w:rsidRPr="00765F36">
        <w:rPr>
          <w:rFonts w:ascii="Arial" w:hAnsi="Arial"/>
        </w:rPr>
        <w:t>).</w:t>
      </w:r>
    </w:p>
    <w:p w14:paraId="69310AA4" w14:textId="499250F2" w:rsidR="00C92E0D" w:rsidRPr="00765F36" w:rsidRDefault="00C92E0D" w:rsidP="00C92E0D">
      <w:pPr>
        <w:tabs>
          <w:tab w:val="num" w:pos="1440"/>
        </w:tabs>
        <w:adjustRightInd w:val="0"/>
        <w:spacing w:before="120" w:after="120" w:line="240" w:lineRule="auto"/>
        <w:ind w:left="1440" w:hanging="720"/>
        <w:jc w:val="both"/>
        <w:rPr>
          <w:rFonts w:ascii="Arial" w:eastAsia="Times New Roman" w:hAnsi="Arial" w:cs="Arial"/>
          <w:strike/>
          <w:lang w:eastAsia="zh-CN"/>
        </w:rPr>
      </w:pPr>
      <w:r w:rsidRPr="00765F36">
        <w:rPr>
          <w:rFonts w:ascii="Arial" w:eastAsia="Times New Roman" w:hAnsi="Arial" w:cs="Arial"/>
          <w:lang w:eastAsia="zh-CN"/>
        </w:rPr>
        <w:t>12.2  If a Recompense Event occurs and the relevant Party wishes to seek compensation, it shall follow the process set out in this Paragraph 12</w:t>
      </w:r>
      <w:r w:rsidR="00DB726F" w:rsidRPr="00765F36">
        <w:rPr>
          <w:rFonts w:ascii="Arial" w:eastAsia="Times New Roman" w:hAnsi="Arial" w:cs="Arial"/>
          <w:lang w:eastAsia="zh-CN"/>
        </w:rPr>
        <w:t>.</w:t>
      </w:r>
    </w:p>
    <w:p w14:paraId="19721976" w14:textId="2F2C179B" w:rsidR="00C92E0D" w:rsidRPr="00765F36" w:rsidRDefault="00C92E0D" w:rsidP="00C92E0D">
      <w:pPr>
        <w:tabs>
          <w:tab w:val="num" w:pos="1440"/>
        </w:tabs>
        <w:adjustRightInd w:val="0"/>
        <w:spacing w:before="120" w:after="120" w:line="240" w:lineRule="auto"/>
        <w:ind w:left="1440" w:hanging="720"/>
        <w:jc w:val="both"/>
        <w:rPr>
          <w:rFonts w:ascii="Arial" w:eastAsia="Times New Roman" w:hAnsi="Arial" w:cs="Arial"/>
          <w:lang w:eastAsia="zh-CN"/>
        </w:rPr>
      </w:pPr>
      <w:r w:rsidRPr="00765F36">
        <w:rPr>
          <w:rFonts w:ascii="Arial" w:eastAsia="Times New Roman" w:hAnsi="Arial" w:cs="Arial"/>
          <w:lang w:eastAsia="zh-CN"/>
        </w:rPr>
        <w:t xml:space="preserve">12.3   </w:t>
      </w:r>
      <w:r w:rsidR="00765F36">
        <w:rPr>
          <w:rFonts w:ascii="Arial" w:eastAsia="Times New Roman" w:hAnsi="Arial" w:cs="Arial"/>
          <w:lang w:eastAsia="zh-CN"/>
        </w:rPr>
        <w:t xml:space="preserve"> </w:t>
      </w:r>
      <w:r w:rsidRPr="00765F36">
        <w:rPr>
          <w:rFonts w:ascii="Arial" w:eastAsia="Times New Roman" w:hAnsi="Arial" w:cs="Arial"/>
          <w:lang w:eastAsia="zh-CN"/>
        </w:rPr>
        <w:t>The Recompense Request Process shall not be used as an alternative to the Variation Procedure or Change Management Process.</w:t>
      </w:r>
    </w:p>
    <w:p w14:paraId="49477C37" w14:textId="0205AF8B" w:rsidR="00C92E0D" w:rsidRPr="00765F36" w:rsidRDefault="00C92E0D" w:rsidP="00C92E0D">
      <w:pPr>
        <w:tabs>
          <w:tab w:val="num" w:pos="1440"/>
        </w:tabs>
        <w:adjustRightInd w:val="0"/>
        <w:spacing w:before="120" w:after="120" w:line="240" w:lineRule="auto"/>
        <w:ind w:left="1440" w:hanging="720"/>
        <w:jc w:val="both"/>
        <w:rPr>
          <w:rFonts w:ascii="Arial" w:eastAsia="Times New Roman" w:hAnsi="Arial" w:cs="Arial"/>
          <w:b/>
          <w:i/>
          <w:lang w:eastAsia="zh-CN"/>
        </w:rPr>
      </w:pPr>
      <w:r w:rsidRPr="00765F36">
        <w:rPr>
          <w:rFonts w:ascii="Arial" w:eastAsia="Times New Roman" w:hAnsi="Arial" w:cs="Arial"/>
          <w:lang w:eastAsia="zh-CN"/>
        </w:rPr>
        <w:t xml:space="preserve">12.4   </w:t>
      </w:r>
      <w:r w:rsidR="00765F36">
        <w:rPr>
          <w:rFonts w:ascii="Arial" w:eastAsia="Times New Roman" w:hAnsi="Arial" w:cs="Arial"/>
          <w:lang w:eastAsia="zh-CN"/>
        </w:rPr>
        <w:t xml:space="preserve"> </w:t>
      </w:r>
      <w:r w:rsidRPr="00765F36">
        <w:rPr>
          <w:rFonts w:ascii="Arial" w:eastAsia="Times New Roman" w:hAnsi="Arial" w:cs="Arial"/>
          <w:lang w:eastAsia="zh-CN"/>
        </w:rPr>
        <w:t>If a Recompense Event occurs and the relevant Party wishes to seek relief, it shall submit to the other a Recompense Request and must do so as soon as possible after the costs that it is seeking to reclaim have been incurred. If the relevant Party seeking relief does not issue a Recompense Request within eight weeks of becoming aware of the Recompense Event, it is not entitled to issue a Recompense Request.</w:t>
      </w:r>
    </w:p>
    <w:p w14:paraId="5675143C" w14:textId="38B94A82" w:rsidR="00C92E0D" w:rsidRPr="00765F36" w:rsidRDefault="00C92E0D" w:rsidP="00C92E0D">
      <w:pPr>
        <w:tabs>
          <w:tab w:val="num" w:pos="1418"/>
        </w:tabs>
        <w:adjustRightInd w:val="0"/>
        <w:spacing w:before="120" w:after="120" w:line="240" w:lineRule="auto"/>
        <w:ind w:left="1440" w:hanging="720"/>
        <w:jc w:val="both"/>
        <w:rPr>
          <w:rFonts w:ascii="Arial" w:eastAsia="Times New Roman" w:hAnsi="Arial" w:cs="Arial"/>
          <w:lang w:eastAsia="zh-CN"/>
        </w:rPr>
      </w:pPr>
      <w:r w:rsidRPr="00765F36">
        <w:rPr>
          <w:rFonts w:ascii="Arial" w:eastAsia="Times New Roman" w:hAnsi="Arial" w:cs="Arial"/>
          <w:lang w:eastAsia="zh-CN"/>
        </w:rPr>
        <w:t xml:space="preserve">12.5  </w:t>
      </w:r>
      <w:r w:rsidRPr="00765F36">
        <w:rPr>
          <w:rFonts w:ascii="Arial" w:eastAsia="Times New Roman" w:hAnsi="Arial" w:cs="Arial"/>
          <w:lang w:eastAsia="zh-CN"/>
        </w:rPr>
        <w:tab/>
        <w:t>The Recompense Request shall include, as a minimum, the information set out in Paragraph 12.8.</w:t>
      </w:r>
    </w:p>
    <w:p w14:paraId="64961BDC" w14:textId="4CCEE8F3" w:rsidR="00C92E0D" w:rsidRPr="00765F36" w:rsidRDefault="00C92E0D" w:rsidP="00C92E0D">
      <w:pPr>
        <w:tabs>
          <w:tab w:val="num" w:pos="1418"/>
        </w:tabs>
        <w:adjustRightInd w:val="0"/>
        <w:spacing w:before="120" w:after="120" w:line="240" w:lineRule="auto"/>
        <w:ind w:left="1440" w:hanging="720"/>
        <w:jc w:val="both"/>
        <w:rPr>
          <w:rFonts w:ascii="Arial" w:hAnsi="Arial" w:cs="Arial"/>
        </w:rPr>
      </w:pPr>
      <w:r w:rsidRPr="00765F36">
        <w:rPr>
          <w:rFonts w:ascii="Arial" w:eastAsia="Times New Roman" w:hAnsi="Arial" w:cs="Arial"/>
          <w:lang w:eastAsia="zh-CN"/>
        </w:rPr>
        <w:t xml:space="preserve">12.6    </w:t>
      </w:r>
      <w:r w:rsidRPr="00765F36">
        <w:rPr>
          <w:rFonts w:ascii="Arial" w:hAnsi="Arial" w:cs="Arial"/>
        </w:rPr>
        <w:t>The Buyer and the Supplier shall each, if it becomes aware of something that could lead to a possible Recompense Request, in every case follow the Early Warning process (Paragraph 11) and mitigate its costs. If the Party making the Recompense Request does not follow the Early Warning process and give an Early Warning of a Recompense Event and mitigate its costs, the Recompense Event shall be assessed as if an Early Warning had been given and the receiving party can request that an alternative quote is provided for settling the Recompense Request based on the costs that should have been reasonably incurred, if these are less than the costs that were incurred.</w:t>
      </w:r>
    </w:p>
    <w:p w14:paraId="6DB7AD7F" w14:textId="77777777" w:rsidR="00C92E0D" w:rsidRPr="00765F36" w:rsidRDefault="00C92E0D" w:rsidP="00C92E0D">
      <w:pPr>
        <w:tabs>
          <w:tab w:val="num" w:pos="1440"/>
        </w:tabs>
        <w:adjustRightInd w:val="0"/>
        <w:spacing w:before="120" w:after="120" w:line="240" w:lineRule="auto"/>
        <w:ind w:left="1440" w:hanging="720"/>
        <w:jc w:val="both"/>
        <w:rPr>
          <w:rFonts w:ascii="Arial" w:eastAsia="Times New Roman" w:hAnsi="Arial" w:cs="Arial"/>
          <w:lang w:eastAsia="zh-CN"/>
        </w:rPr>
      </w:pPr>
      <w:r w:rsidRPr="00765F36">
        <w:rPr>
          <w:rFonts w:ascii="Arial" w:eastAsia="Times New Roman" w:hAnsi="Arial" w:cs="Arial"/>
          <w:lang w:eastAsia="zh-CN"/>
        </w:rPr>
        <w:t xml:space="preserve">12.7   The Parties will agree jointly if a Recompense Request is valid and (as a second stage in the process) will agree jointly how much money is to be paid. Grounds </w:t>
      </w:r>
      <w:r w:rsidRPr="00765F36">
        <w:rPr>
          <w:rFonts w:ascii="Arial" w:eastAsia="Times New Roman" w:hAnsi="Arial" w:cs="Arial"/>
          <w:lang w:eastAsia="zh-CN"/>
        </w:rPr>
        <w:lastRenderedPageBreak/>
        <w:t xml:space="preserve">for deeming the Recompense Request to be invalid may include but are not limited to the following: </w:t>
      </w:r>
    </w:p>
    <w:p w14:paraId="3A87D487" w14:textId="2CB869FA" w:rsidR="00C92E0D" w:rsidRPr="00765F36" w:rsidRDefault="00C92E0D" w:rsidP="00B149FC">
      <w:pPr>
        <w:tabs>
          <w:tab w:val="num" w:pos="2268"/>
        </w:tabs>
        <w:adjustRightInd w:val="0"/>
        <w:spacing w:before="120" w:after="120" w:line="240" w:lineRule="auto"/>
        <w:ind w:left="2268" w:hanging="850"/>
        <w:jc w:val="both"/>
        <w:rPr>
          <w:rFonts w:ascii="Arial" w:eastAsia="Times New Roman" w:hAnsi="Arial" w:cs="Arial"/>
          <w:lang w:eastAsia="zh-CN"/>
        </w:rPr>
      </w:pPr>
      <w:r w:rsidRPr="00765F36">
        <w:rPr>
          <w:rFonts w:ascii="Arial" w:eastAsia="Times New Roman" w:hAnsi="Arial" w:cs="Arial"/>
          <w:lang w:eastAsia="zh-CN"/>
        </w:rPr>
        <w:t xml:space="preserve">12.7.1 </w:t>
      </w:r>
      <w:r w:rsidR="001C33B4" w:rsidRPr="00765F36">
        <w:rPr>
          <w:rFonts w:ascii="Arial" w:eastAsia="Times New Roman" w:hAnsi="Arial" w:cs="Arial"/>
          <w:lang w:eastAsia="zh-CN"/>
        </w:rPr>
        <w:t xml:space="preserve"> </w:t>
      </w:r>
      <w:r w:rsidRPr="00765F36">
        <w:rPr>
          <w:rFonts w:ascii="Arial" w:eastAsia="Times New Roman" w:hAnsi="Arial" w:cs="Arial"/>
          <w:lang w:eastAsia="zh-CN"/>
        </w:rPr>
        <w:t xml:space="preserve">it arose by reason of any act, omission, breach or default by the originating party, or any party related to the originator, for example (but not limited to) not following their quality management system or other contractual obligations or processes; </w:t>
      </w:r>
    </w:p>
    <w:p w14:paraId="07F10E65" w14:textId="379E9D4D" w:rsidR="00C92E0D" w:rsidRPr="00765F36" w:rsidRDefault="00C92E0D" w:rsidP="00B149FC">
      <w:pPr>
        <w:tabs>
          <w:tab w:val="num" w:pos="2268"/>
        </w:tabs>
        <w:adjustRightInd w:val="0"/>
        <w:spacing w:before="120" w:after="120" w:line="240" w:lineRule="auto"/>
        <w:ind w:left="2268" w:hanging="850"/>
        <w:jc w:val="both"/>
        <w:rPr>
          <w:rFonts w:ascii="Arial" w:eastAsia="Times New Roman" w:hAnsi="Arial" w:cs="Arial"/>
          <w:lang w:eastAsia="zh-CN"/>
        </w:rPr>
      </w:pPr>
      <w:r w:rsidRPr="00765F36">
        <w:rPr>
          <w:rFonts w:ascii="Arial" w:eastAsia="Times New Roman" w:hAnsi="Arial" w:cs="Arial"/>
          <w:lang w:eastAsia="zh-CN"/>
        </w:rPr>
        <w:t xml:space="preserve">12.7.2 </w:t>
      </w:r>
      <w:r w:rsidR="001C33B4" w:rsidRPr="00765F36">
        <w:rPr>
          <w:rFonts w:ascii="Arial" w:eastAsia="Times New Roman" w:hAnsi="Arial" w:cs="Arial"/>
          <w:lang w:eastAsia="zh-CN"/>
        </w:rPr>
        <w:t xml:space="preserve"> </w:t>
      </w:r>
      <w:r w:rsidRPr="00765F36">
        <w:rPr>
          <w:rFonts w:ascii="Arial" w:eastAsia="Times New Roman" w:hAnsi="Arial" w:cs="Arial"/>
          <w:lang w:eastAsia="zh-CN"/>
        </w:rPr>
        <w:t xml:space="preserve">the Party seeking relief does not demonstrate to the other Party’s reasonable satisfaction that the Recompense Event has occurred or that it has occurred as detailed in the Recompense Request.  As an illustration of what could be provided to evidence facts, evidence could include emails, witness testimonials, </w:t>
      </w:r>
      <w:proofErr w:type="gramStart"/>
      <w:r w:rsidRPr="00765F36">
        <w:rPr>
          <w:rFonts w:ascii="Arial" w:eastAsia="Times New Roman" w:hAnsi="Arial" w:cs="Arial"/>
          <w:lang w:eastAsia="zh-CN"/>
        </w:rPr>
        <w:t>records</w:t>
      </w:r>
      <w:proofErr w:type="gramEnd"/>
      <w:r w:rsidRPr="00765F36">
        <w:rPr>
          <w:rFonts w:ascii="Arial" w:eastAsia="Times New Roman" w:hAnsi="Arial" w:cs="Arial"/>
          <w:lang w:eastAsia="zh-CN"/>
        </w:rPr>
        <w:t xml:space="preserve"> or logs;</w:t>
      </w:r>
    </w:p>
    <w:p w14:paraId="45C1F9E1" w14:textId="5313BF4C" w:rsidR="00C92E0D" w:rsidRPr="00765F36" w:rsidRDefault="00C92E0D" w:rsidP="00B149FC">
      <w:pPr>
        <w:tabs>
          <w:tab w:val="num" w:pos="2268"/>
        </w:tabs>
        <w:adjustRightInd w:val="0"/>
        <w:spacing w:before="120" w:after="120" w:line="240" w:lineRule="auto"/>
        <w:ind w:left="2268" w:hanging="850"/>
        <w:jc w:val="both"/>
        <w:rPr>
          <w:rFonts w:ascii="Arial" w:eastAsia="Times New Roman" w:hAnsi="Arial" w:cs="Arial"/>
          <w:lang w:eastAsia="zh-CN"/>
        </w:rPr>
      </w:pPr>
      <w:r w:rsidRPr="00765F36">
        <w:rPr>
          <w:rFonts w:ascii="Arial" w:eastAsia="Times New Roman" w:hAnsi="Arial" w:cs="Arial"/>
          <w:lang w:eastAsia="zh-CN"/>
        </w:rPr>
        <w:t xml:space="preserve">12.7.3 </w:t>
      </w:r>
      <w:r w:rsidR="001C33B4" w:rsidRPr="00765F36">
        <w:rPr>
          <w:rFonts w:ascii="Arial" w:eastAsia="Times New Roman" w:hAnsi="Arial" w:cs="Arial"/>
          <w:lang w:eastAsia="zh-CN"/>
        </w:rPr>
        <w:t xml:space="preserve"> </w:t>
      </w:r>
      <w:r w:rsidRPr="00765F36">
        <w:rPr>
          <w:rFonts w:ascii="Arial" w:eastAsia="Times New Roman" w:hAnsi="Arial" w:cs="Arial"/>
          <w:lang w:eastAsia="zh-CN"/>
        </w:rPr>
        <w:t xml:space="preserve">the Party seeking relief does not demonstrate to the other Party’s reasonable satisfaction that the event that gave rise to the Recompense Request caused the Party to incur additional quantifiable costs that have </w:t>
      </w:r>
      <w:proofErr w:type="gramStart"/>
      <w:r w:rsidRPr="00765F36">
        <w:rPr>
          <w:rFonts w:ascii="Arial" w:eastAsia="Times New Roman" w:hAnsi="Arial" w:cs="Arial"/>
          <w:lang w:eastAsia="zh-CN"/>
        </w:rPr>
        <w:t>actually been</w:t>
      </w:r>
      <w:proofErr w:type="gramEnd"/>
      <w:r w:rsidRPr="00765F36">
        <w:rPr>
          <w:rFonts w:ascii="Arial" w:eastAsia="Times New Roman" w:hAnsi="Arial" w:cs="Arial"/>
          <w:lang w:eastAsia="zh-CN"/>
        </w:rPr>
        <w:t xml:space="preserve"> incurred and that can be evidenced.  As an illustration of what could be provided to evidence costs, evidence could include: third-party invoices, or receipts for purchases that would not otherwise have been necessary; </w:t>
      </w:r>
    </w:p>
    <w:p w14:paraId="3D9C07A0" w14:textId="1F11488A" w:rsidR="00C92E0D" w:rsidRPr="00765F36" w:rsidRDefault="00C92E0D" w:rsidP="00B149FC">
      <w:pPr>
        <w:tabs>
          <w:tab w:val="num" w:pos="2268"/>
        </w:tabs>
        <w:adjustRightInd w:val="0"/>
        <w:spacing w:before="120" w:after="120" w:line="240" w:lineRule="auto"/>
        <w:ind w:left="2268" w:hanging="850"/>
        <w:jc w:val="both"/>
        <w:rPr>
          <w:rFonts w:ascii="Arial" w:eastAsia="Times New Roman" w:hAnsi="Arial" w:cs="Arial"/>
          <w:lang w:eastAsia="zh-CN"/>
        </w:rPr>
      </w:pPr>
      <w:r w:rsidRPr="00765F36">
        <w:rPr>
          <w:rFonts w:ascii="Arial" w:eastAsia="Times New Roman" w:hAnsi="Arial" w:cs="Arial"/>
          <w:lang w:eastAsia="zh-CN"/>
        </w:rPr>
        <w:t xml:space="preserve">12.7.4 </w:t>
      </w:r>
      <w:r w:rsidR="00B149FC">
        <w:rPr>
          <w:rFonts w:ascii="Arial" w:eastAsia="Times New Roman" w:hAnsi="Arial" w:cs="Arial"/>
          <w:lang w:eastAsia="zh-CN"/>
        </w:rPr>
        <w:t xml:space="preserve">   </w:t>
      </w:r>
      <w:r w:rsidRPr="00765F36">
        <w:rPr>
          <w:rFonts w:ascii="Arial" w:eastAsia="Times New Roman" w:hAnsi="Arial" w:cs="Arial"/>
          <w:lang w:eastAsia="zh-CN"/>
        </w:rPr>
        <w:t xml:space="preserve">the effects of the Recompense Event and the additional costs sought by the Party making the Recompense Request have not been avoided or duly mitigated by the originating party; </w:t>
      </w:r>
      <w:r w:rsidRPr="00765F36">
        <w:rPr>
          <w:rFonts w:ascii="Arial" w:eastAsia="Times New Roman" w:hAnsi="Arial" w:cs="Arial"/>
          <w:b/>
          <w:i/>
          <w:lang w:eastAsia="zh-CN"/>
        </w:rPr>
        <w:t xml:space="preserve"> </w:t>
      </w:r>
    </w:p>
    <w:p w14:paraId="25DD6BA1" w14:textId="617EA884" w:rsidR="00C92E0D" w:rsidRPr="00765F36" w:rsidRDefault="00C92E0D" w:rsidP="00B149FC">
      <w:pPr>
        <w:tabs>
          <w:tab w:val="num" w:pos="2268"/>
        </w:tabs>
        <w:adjustRightInd w:val="0"/>
        <w:spacing w:before="120" w:after="120" w:line="240" w:lineRule="auto"/>
        <w:ind w:left="2268" w:hanging="850"/>
        <w:jc w:val="both"/>
        <w:rPr>
          <w:rFonts w:ascii="Arial" w:eastAsia="Times New Roman" w:hAnsi="Arial" w:cs="Arial"/>
          <w:lang w:eastAsia="zh-CN"/>
        </w:rPr>
      </w:pPr>
      <w:r w:rsidRPr="00765F36">
        <w:rPr>
          <w:rFonts w:ascii="Arial" w:eastAsia="Times New Roman" w:hAnsi="Arial" w:cs="Arial"/>
          <w:lang w:eastAsia="zh-CN"/>
        </w:rPr>
        <w:t>12.7.5</w:t>
      </w:r>
      <w:r w:rsidR="00B149FC">
        <w:rPr>
          <w:rFonts w:ascii="Arial" w:eastAsia="Times New Roman" w:hAnsi="Arial" w:cs="Arial"/>
          <w:lang w:eastAsia="zh-CN"/>
        </w:rPr>
        <w:t xml:space="preserve">   </w:t>
      </w:r>
      <w:r w:rsidRPr="00765F36">
        <w:rPr>
          <w:rFonts w:ascii="Arial" w:eastAsia="Times New Roman" w:hAnsi="Arial" w:cs="Arial"/>
          <w:lang w:eastAsia="zh-CN"/>
        </w:rPr>
        <w:t xml:space="preserve"> the costs have been incurred due to a Deliverable, Core Service, risk, Inclusive Repair Threshold, Billable Works, Variation and/or </w:t>
      </w:r>
      <w:proofErr w:type="gramStart"/>
      <w:r w:rsidRPr="00765F36">
        <w:rPr>
          <w:rFonts w:ascii="Arial" w:eastAsia="Times New Roman" w:hAnsi="Arial" w:cs="Arial"/>
          <w:lang w:eastAsia="zh-CN"/>
        </w:rPr>
        <w:t>Change</w:t>
      </w:r>
      <w:proofErr w:type="gramEnd"/>
      <w:r w:rsidRPr="00765F36">
        <w:rPr>
          <w:rFonts w:ascii="Arial" w:eastAsia="Times New Roman" w:hAnsi="Arial" w:cs="Arial"/>
          <w:lang w:eastAsia="zh-CN"/>
        </w:rPr>
        <w:t xml:space="preserve"> that is already provided for under the Contract; and/or </w:t>
      </w:r>
    </w:p>
    <w:p w14:paraId="3A76C58C" w14:textId="3973B937" w:rsidR="00C92E0D" w:rsidRPr="00765F36" w:rsidRDefault="00C92E0D" w:rsidP="00B149FC">
      <w:pPr>
        <w:tabs>
          <w:tab w:val="num" w:pos="2268"/>
        </w:tabs>
        <w:adjustRightInd w:val="0"/>
        <w:spacing w:before="120" w:after="120" w:line="240" w:lineRule="auto"/>
        <w:ind w:left="2268" w:hanging="850"/>
        <w:jc w:val="both"/>
        <w:rPr>
          <w:rFonts w:ascii="Arial" w:eastAsia="Times New Roman" w:hAnsi="Arial" w:cs="Arial"/>
          <w:lang w:eastAsia="zh-CN"/>
        </w:rPr>
      </w:pPr>
      <w:r w:rsidRPr="00765F36">
        <w:rPr>
          <w:rFonts w:ascii="Arial" w:eastAsia="Times New Roman" w:hAnsi="Arial" w:cs="Arial"/>
          <w:lang w:eastAsia="zh-CN"/>
        </w:rPr>
        <w:t>12.7.6</w:t>
      </w:r>
      <w:r w:rsidR="00B149FC">
        <w:rPr>
          <w:rFonts w:ascii="Arial" w:eastAsia="Times New Roman" w:hAnsi="Arial" w:cs="Arial"/>
          <w:lang w:eastAsia="zh-CN"/>
        </w:rPr>
        <w:t xml:space="preserve">   </w:t>
      </w:r>
      <w:r w:rsidRPr="00765F36">
        <w:rPr>
          <w:rFonts w:ascii="Arial" w:eastAsia="Times New Roman" w:hAnsi="Arial" w:cs="Arial"/>
          <w:lang w:eastAsia="zh-CN"/>
        </w:rPr>
        <w:t xml:space="preserve"> the Recompense Request is made later than eight (8) weeks after such costs were incurred or after the end of the Contract Period.</w:t>
      </w:r>
    </w:p>
    <w:p w14:paraId="79855F54" w14:textId="1B0DD8B7" w:rsidR="00C92E0D" w:rsidRPr="00765F36" w:rsidRDefault="00C92E0D" w:rsidP="004B1644">
      <w:pPr>
        <w:tabs>
          <w:tab w:val="num" w:pos="1418"/>
        </w:tabs>
        <w:adjustRightInd w:val="0"/>
        <w:spacing w:before="120" w:after="120" w:line="240" w:lineRule="auto"/>
        <w:ind w:left="1440" w:hanging="720"/>
        <w:jc w:val="both"/>
        <w:rPr>
          <w:rFonts w:ascii="Arial" w:eastAsia="Times New Roman" w:hAnsi="Arial" w:cs="Arial"/>
          <w:lang w:eastAsia="zh-CN"/>
        </w:rPr>
      </w:pPr>
      <w:r w:rsidRPr="00765F36">
        <w:rPr>
          <w:rFonts w:ascii="Arial" w:eastAsia="Times New Roman" w:hAnsi="Arial" w:cs="Arial"/>
          <w:lang w:eastAsia="zh-CN"/>
        </w:rPr>
        <w:t xml:space="preserve">12.8  </w:t>
      </w:r>
      <w:r w:rsidR="004B1644">
        <w:rPr>
          <w:rFonts w:ascii="Arial" w:eastAsia="Times New Roman" w:hAnsi="Arial" w:cs="Arial"/>
          <w:lang w:eastAsia="zh-CN"/>
        </w:rPr>
        <w:t xml:space="preserve">  </w:t>
      </w:r>
      <w:r w:rsidRPr="00765F36">
        <w:rPr>
          <w:rFonts w:ascii="Arial" w:eastAsia="Times New Roman" w:hAnsi="Arial" w:cs="Arial"/>
          <w:lang w:eastAsia="zh-CN"/>
        </w:rPr>
        <w:t>The Supplier shall manage and administer the Recompense Request Process through the CAFM System, recording on the CAFM System, as a minimum:</w:t>
      </w:r>
    </w:p>
    <w:p w14:paraId="0CA700B2" w14:textId="77777777" w:rsidR="00C92E0D" w:rsidRPr="00765F36" w:rsidRDefault="00C92E0D" w:rsidP="00C92E0D">
      <w:pPr>
        <w:tabs>
          <w:tab w:val="num" w:pos="1440"/>
        </w:tabs>
        <w:adjustRightInd w:val="0"/>
        <w:spacing w:before="120" w:after="120" w:line="240" w:lineRule="auto"/>
        <w:ind w:left="2268" w:hanging="861"/>
        <w:jc w:val="both"/>
        <w:rPr>
          <w:rFonts w:ascii="Arial" w:eastAsia="Times New Roman" w:hAnsi="Arial" w:cs="Arial"/>
          <w:lang w:eastAsia="zh-CN"/>
        </w:rPr>
      </w:pPr>
      <w:r w:rsidRPr="00765F36">
        <w:rPr>
          <w:rFonts w:ascii="Arial" w:eastAsia="Times New Roman" w:hAnsi="Arial" w:cs="Arial"/>
          <w:lang w:eastAsia="zh-CN"/>
        </w:rPr>
        <w:t>12.8.1   unique Recompense Request reference number;</w:t>
      </w:r>
    </w:p>
    <w:p w14:paraId="7DD264C8" w14:textId="77777777" w:rsidR="00C92E0D" w:rsidRPr="00765F36" w:rsidRDefault="00C92E0D" w:rsidP="00C92E0D">
      <w:pPr>
        <w:tabs>
          <w:tab w:val="num" w:pos="1440"/>
        </w:tabs>
        <w:adjustRightInd w:val="0"/>
        <w:spacing w:before="120" w:after="120" w:line="240" w:lineRule="auto"/>
        <w:ind w:left="2268" w:hanging="861"/>
        <w:jc w:val="both"/>
        <w:rPr>
          <w:rFonts w:ascii="Arial" w:eastAsia="Times New Roman" w:hAnsi="Arial" w:cs="Arial"/>
          <w:lang w:eastAsia="zh-CN"/>
        </w:rPr>
      </w:pPr>
      <w:r w:rsidRPr="00765F36">
        <w:rPr>
          <w:rFonts w:ascii="Arial" w:eastAsia="Times New Roman" w:hAnsi="Arial" w:cs="Arial"/>
          <w:lang w:eastAsia="zh-CN"/>
        </w:rPr>
        <w:t>12.8.2   name and position of originator including date issued; </w:t>
      </w:r>
    </w:p>
    <w:p w14:paraId="0B714EBC" w14:textId="77777777" w:rsidR="00C92E0D" w:rsidRPr="00765F36" w:rsidRDefault="00C92E0D" w:rsidP="00C92E0D">
      <w:pPr>
        <w:tabs>
          <w:tab w:val="num" w:pos="1440"/>
        </w:tabs>
        <w:adjustRightInd w:val="0"/>
        <w:spacing w:before="120" w:after="120" w:line="240" w:lineRule="auto"/>
        <w:ind w:left="2268" w:hanging="861"/>
        <w:jc w:val="both"/>
        <w:rPr>
          <w:rFonts w:ascii="Arial" w:eastAsia="Times New Roman" w:hAnsi="Arial" w:cs="Arial"/>
          <w:lang w:eastAsia="zh-CN"/>
        </w:rPr>
      </w:pPr>
      <w:r w:rsidRPr="00765F36">
        <w:rPr>
          <w:rFonts w:ascii="Arial" w:eastAsia="Times New Roman" w:hAnsi="Arial" w:cs="Arial"/>
          <w:lang w:eastAsia="zh-CN"/>
        </w:rPr>
        <w:t>12.8.3   details relevant to the Recompense Request, including relevant dates and circumstances, names of persons involved, Establishment or location details, Affected Property details, evidence that the Recompense Event has occurred and that it could not have been avoided; </w:t>
      </w:r>
    </w:p>
    <w:p w14:paraId="14E6425D" w14:textId="1E6D13E7" w:rsidR="00C92E0D" w:rsidRPr="00765F36" w:rsidRDefault="00C92E0D" w:rsidP="00C92E0D">
      <w:pPr>
        <w:tabs>
          <w:tab w:val="num" w:pos="1440"/>
        </w:tabs>
        <w:adjustRightInd w:val="0"/>
        <w:spacing w:before="120" w:after="120" w:line="240" w:lineRule="auto"/>
        <w:ind w:left="2268" w:hanging="861"/>
        <w:jc w:val="both"/>
        <w:rPr>
          <w:rFonts w:ascii="Arial" w:eastAsia="Times New Roman" w:hAnsi="Arial" w:cs="Arial"/>
          <w:lang w:eastAsia="zh-CN"/>
        </w:rPr>
      </w:pPr>
      <w:r w:rsidRPr="00765F36">
        <w:rPr>
          <w:rFonts w:ascii="Arial" w:eastAsia="Times New Roman" w:hAnsi="Arial" w:cs="Arial"/>
          <w:lang w:eastAsia="zh-CN"/>
        </w:rPr>
        <w:t xml:space="preserve">12.8.4  </w:t>
      </w:r>
      <w:r w:rsidR="000C0FBC">
        <w:rPr>
          <w:rFonts w:ascii="Arial" w:eastAsia="Times New Roman" w:hAnsi="Arial" w:cs="Arial"/>
          <w:lang w:eastAsia="zh-CN"/>
        </w:rPr>
        <w:t xml:space="preserve">   </w:t>
      </w:r>
      <w:r w:rsidRPr="00765F36">
        <w:rPr>
          <w:rFonts w:ascii="Arial" w:eastAsia="Times New Roman" w:hAnsi="Arial" w:cs="Arial"/>
          <w:lang w:eastAsia="zh-CN"/>
        </w:rPr>
        <w:t>details of any Early Warnings relevant to the request and any mitigation or other action taken; </w:t>
      </w:r>
    </w:p>
    <w:p w14:paraId="608CA8E0" w14:textId="53D43DA5" w:rsidR="00C92E0D" w:rsidRPr="00765F36" w:rsidRDefault="00C92E0D" w:rsidP="00C92E0D">
      <w:pPr>
        <w:tabs>
          <w:tab w:val="num" w:pos="1440"/>
        </w:tabs>
        <w:adjustRightInd w:val="0"/>
        <w:spacing w:before="120" w:after="120" w:line="240" w:lineRule="auto"/>
        <w:ind w:left="2268" w:hanging="861"/>
        <w:jc w:val="both"/>
        <w:rPr>
          <w:rFonts w:ascii="Arial" w:eastAsia="Times New Roman" w:hAnsi="Arial" w:cs="Arial"/>
          <w:lang w:eastAsia="zh-CN"/>
        </w:rPr>
      </w:pPr>
      <w:r w:rsidRPr="00765F36">
        <w:rPr>
          <w:rFonts w:ascii="Arial" w:eastAsia="Times New Roman" w:hAnsi="Arial" w:cs="Arial"/>
          <w:lang w:eastAsia="zh-CN"/>
        </w:rPr>
        <w:t>12.8.5  a Firm Price, priced in accordance with the costs, reasonably and properly incurred and having already discounted any disallowable costs; and</w:t>
      </w:r>
    </w:p>
    <w:p w14:paraId="0F3770F8" w14:textId="1C89A380" w:rsidR="00C92E0D" w:rsidRPr="00765F36" w:rsidRDefault="00C92E0D" w:rsidP="00C92E0D">
      <w:pPr>
        <w:tabs>
          <w:tab w:val="num" w:pos="1440"/>
        </w:tabs>
        <w:adjustRightInd w:val="0"/>
        <w:spacing w:before="120" w:after="120" w:line="240" w:lineRule="auto"/>
        <w:ind w:left="2268" w:hanging="861"/>
        <w:jc w:val="both"/>
        <w:rPr>
          <w:rFonts w:ascii="Arial" w:eastAsia="Times New Roman" w:hAnsi="Arial" w:cs="Arial"/>
          <w:lang w:eastAsia="zh-CN"/>
        </w:rPr>
      </w:pPr>
      <w:r w:rsidRPr="00765F36">
        <w:rPr>
          <w:rFonts w:ascii="Arial" w:eastAsia="Times New Roman" w:hAnsi="Arial" w:cs="Arial"/>
          <w:lang w:eastAsia="zh-CN"/>
        </w:rPr>
        <w:t xml:space="preserve">12.8.6  </w:t>
      </w:r>
      <w:r w:rsidR="000C0FBC">
        <w:rPr>
          <w:rFonts w:ascii="Arial" w:eastAsia="Times New Roman" w:hAnsi="Arial" w:cs="Arial"/>
          <w:lang w:eastAsia="zh-CN"/>
        </w:rPr>
        <w:t xml:space="preserve">  </w:t>
      </w:r>
      <w:r w:rsidRPr="00765F36">
        <w:rPr>
          <w:rFonts w:ascii="Arial" w:eastAsia="Times New Roman" w:hAnsi="Arial" w:cs="Arial"/>
          <w:lang w:eastAsia="zh-CN"/>
        </w:rPr>
        <w:t>any other information deemed necessary by either Party for effective management of the Recompense Request. </w:t>
      </w:r>
    </w:p>
    <w:p w14:paraId="3D35D46F" w14:textId="4E85743D" w:rsidR="00C92E0D" w:rsidRPr="00765F36" w:rsidRDefault="00C92E0D" w:rsidP="00C92E0D">
      <w:pPr>
        <w:tabs>
          <w:tab w:val="num" w:pos="1440"/>
        </w:tabs>
        <w:adjustRightInd w:val="0"/>
        <w:spacing w:before="120" w:after="120" w:line="240" w:lineRule="auto"/>
        <w:ind w:left="1440" w:hanging="720"/>
        <w:jc w:val="both"/>
        <w:rPr>
          <w:rStyle w:val="eop"/>
          <w:rFonts w:ascii="Arial" w:eastAsia="Times New Roman" w:hAnsi="Arial" w:cs="Arial"/>
          <w:lang w:eastAsia="zh-CN"/>
        </w:rPr>
      </w:pPr>
      <w:r w:rsidRPr="00765F36">
        <w:rPr>
          <w:rFonts w:ascii="Arial" w:eastAsia="Times New Roman" w:hAnsi="Arial" w:cs="Arial"/>
          <w:lang w:eastAsia="zh-CN"/>
        </w:rPr>
        <w:t xml:space="preserve">12.9  </w:t>
      </w:r>
      <w:r w:rsidR="000C0FBC">
        <w:rPr>
          <w:rFonts w:ascii="Arial" w:eastAsia="Times New Roman" w:hAnsi="Arial" w:cs="Arial"/>
          <w:lang w:eastAsia="zh-CN"/>
        </w:rPr>
        <w:t xml:space="preserve"> </w:t>
      </w:r>
      <w:r w:rsidRPr="00765F36">
        <w:rPr>
          <w:rFonts w:ascii="Arial" w:eastAsia="Times New Roman" w:hAnsi="Arial" w:cs="Arial"/>
          <w:lang w:eastAsia="zh-CN"/>
        </w:rPr>
        <w:t>The Supplier shall report unresolved Recompense Requests as outlined in Annex A. The data reported to the CAFM System shall have the capability to produce a variety of other Recompense Request-related reports as may be specified by the Buyer from time to time.</w:t>
      </w:r>
    </w:p>
    <w:p w14:paraId="6204B14A" w14:textId="7A937C7F" w:rsidR="00AA324E" w:rsidRPr="00765F36" w:rsidRDefault="00AA324E" w:rsidP="005302AF">
      <w:pPr>
        <w:pStyle w:val="GPSL1CLAUSEHEADING"/>
        <w:numPr>
          <w:ilvl w:val="0"/>
          <w:numId w:val="7"/>
        </w:numPr>
        <w:rPr>
          <w:rFonts w:ascii="Arial" w:hAnsi="Arial"/>
        </w:rPr>
      </w:pPr>
      <w:r w:rsidRPr="00765F36">
        <w:rPr>
          <w:rFonts w:ascii="Arial" w:hAnsi="Arial"/>
        </w:rPr>
        <w:t>VARIATION</w:t>
      </w:r>
      <w:r w:rsidR="00BA0621" w:rsidRPr="00765F36">
        <w:rPr>
          <w:rFonts w:ascii="Arial" w:hAnsi="Arial"/>
        </w:rPr>
        <w:t xml:space="preserve"> PROCE</w:t>
      </w:r>
      <w:r w:rsidR="00C076BC" w:rsidRPr="00765F36">
        <w:rPr>
          <w:rFonts w:ascii="Arial" w:hAnsi="Arial"/>
        </w:rPr>
        <w:t>DURE</w:t>
      </w:r>
      <w:r w:rsidRPr="00765F36">
        <w:rPr>
          <w:rFonts w:ascii="Arial" w:hAnsi="Arial"/>
        </w:rPr>
        <w:t xml:space="preserve"> </w:t>
      </w:r>
    </w:p>
    <w:p w14:paraId="3B2B018A" w14:textId="3A142520" w:rsidR="00A453A4" w:rsidRPr="00765F36" w:rsidRDefault="00A453A4" w:rsidP="00611E03">
      <w:pPr>
        <w:pStyle w:val="GPSL2NumberedBoldHeading"/>
        <w:numPr>
          <w:ilvl w:val="0"/>
          <w:numId w:val="0"/>
        </w:numPr>
        <w:ind w:left="720"/>
        <w:rPr>
          <w:rFonts w:ascii="Arial" w:hAnsi="Arial"/>
        </w:rPr>
      </w:pPr>
      <w:r w:rsidRPr="00765F36">
        <w:rPr>
          <w:rFonts w:ascii="Arial" w:hAnsi="Arial"/>
        </w:rPr>
        <w:lastRenderedPageBreak/>
        <w:t xml:space="preserve">The terms set out in this </w:t>
      </w:r>
      <w:r w:rsidR="00300211">
        <w:rPr>
          <w:rFonts w:ascii="Arial" w:hAnsi="Arial"/>
        </w:rPr>
        <w:t>p</w:t>
      </w:r>
      <w:r w:rsidR="00BD19DB" w:rsidRPr="00765F36">
        <w:rPr>
          <w:rFonts w:ascii="Arial" w:hAnsi="Arial"/>
        </w:rPr>
        <w:t>aragraph</w:t>
      </w:r>
      <w:r w:rsidRPr="00765F36">
        <w:rPr>
          <w:rFonts w:ascii="Arial" w:hAnsi="Arial"/>
        </w:rPr>
        <w:t xml:space="preserve"> are to be read in conjunction with </w:t>
      </w:r>
      <w:r w:rsidR="00FE281C" w:rsidRPr="00765F36">
        <w:rPr>
          <w:rFonts w:ascii="Arial" w:hAnsi="Arial"/>
        </w:rPr>
        <w:t>Clause</w:t>
      </w:r>
      <w:r w:rsidR="00A900F0" w:rsidRPr="00765F36">
        <w:rPr>
          <w:rFonts w:ascii="Arial" w:hAnsi="Arial"/>
        </w:rPr>
        <w:t xml:space="preserve"> 24 of the </w:t>
      </w:r>
      <w:r w:rsidR="00083BA9" w:rsidRPr="00765F36">
        <w:rPr>
          <w:rFonts w:ascii="Arial" w:hAnsi="Arial"/>
        </w:rPr>
        <w:t>Core Terms</w:t>
      </w:r>
      <w:r w:rsidRPr="00765F36">
        <w:rPr>
          <w:rFonts w:ascii="Arial" w:hAnsi="Arial"/>
        </w:rPr>
        <w:t>.</w:t>
      </w:r>
      <w:r w:rsidR="005E3376" w:rsidRPr="00765F36">
        <w:rPr>
          <w:rFonts w:ascii="Arial" w:hAnsi="Arial"/>
        </w:rPr>
        <w:t xml:space="preserve">  If and to the extent that there is a conflict between this </w:t>
      </w:r>
      <w:r w:rsidR="00BD19DB" w:rsidRPr="00765F36">
        <w:rPr>
          <w:rFonts w:ascii="Arial" w:hAnsi="Arial"/>
        </w:rPr>
        <w:t>Paragraph</w:t>
      </w:r>
      <w:r w:rsidR="005E3376" w:rsidRPr="00765F36">
        <w:rPr>
          <w:rFonts w:ascii="Arial" w:hAnsi="Arial"/>
        </w:rPr>
        <w:t xml:space="preserve"> 1</w:t>
      </w:r>
      <w:r w:rsidR="00FD4A18" w:rsidRPr="00765F36">
        <w:rPr>
          <w:rFonts w:ascii="Arial" w:hAnsi="Arial"/>
        </w:rPr>
        <w:t>3</w:t>
      </w:r>
      <w:r w:rsidR="005E3376" w:rsidRPr="00765F36">
        <w:rPr>
          <w:rFonts w:ascii="Arial" w:hAnsi="Arial"/>
        </w:rPr>
        <w:t xml:space="preserve"> and </w:t>
      </w:r>
      <w:r w:rsidR="00FE281C" w:rsidRPr="00765F36">
        <w:rPr>
          <w:rFonts w:ascii="Arial" w:hAnsi="Arial"/>
        </w:rPr>
        <w:t>Clause</w:t>
      </w:r>
      <w:r w:rsidR="00A900F0" w:rsidRPr="00765F36">
        <w:rPr>
          <w:rFonts w:ascii="Arial" w:hAnsi="Arial"/>
        </w:rPr>
        <w:t xml:space="preserve"> 24 of the </w:t>
      </w:r>
      <w:r w:rsidR="00361146" w:rsidRPr="00765F36">
        <w:rPr>
          <w:rFonts w:ascii="Arial" w:hAnsi="Arial"/>
        </w:rPr>
        <w:t>Core Terms</w:t>
      </w:r>
      <w:r w:rsidR="005E3376" w:rsidRPr="00765F36">
        <w:rPr>
          <w:rFonts w:ascii="Arial" w:hAnsi="Arial"/>
        </w:rPr>
        <w:t xml:space="preserve">, this </w:t>
      </w:r>
      <w:r w:rsidR="00300211">
        <w:rPr>
          <w:rFonts w:ascii="Arial" w:hAnsi="Arial"/>
        </w:rPr>
        <w:t>p</w:t>
      </w:r>
      <w:r w:rsidR="00BD19DB" w:rsidRPr="00765F36">
        <w:rPr>
          <w:rFonts w:ascii="Arial" w:hAnsi="Arial"/>
        </w:rPr>
        <w:t>aragraph</w:t>
      </w:r>
      <w:r w:rsidR="005E3376" w:rsidRPr="00765F36">
        <w:rPr>
          <w:rFonts w:ascii="Arial" w:hAnsi="Arial"/>
        </w:rPr>
        <w:t xml:space="preserve"> shall take precedence.</w:t>
      </w:r>
    </w:p>
    <w:p w14:paraId="028B9C3A" w14:textId="77777777" w:rsidR="0037284C" w:rsidRPr="00765F36" w:rsidRDefault="0037284C" w:rsidP="0037284C">
      <w:pPr>
        <w:pStyle w:val="GPSL2NumberedBoldHeading"/>
        <w:rPr>
          <w:rFonts w:ascii="Arial" w:hAnsi="Arial"/>
        </w:rPr>
      </w:pPr>
      <w:r w:rsidRPr="00765F36">
        <w:rPr>
          <w:rFonts w:ascii="Arial" w:hAnsi="Arial"/>
        </w:rPr>
        <w:t xml:space="preserve">The Variation Procedure may be used for: </w:t>
      </w:r>
    </w:p>
    <w:p w14:paraId="40F4FFB0" w14:textId="76058705" w:rsidR="0037284C" w:rsidRPr="00765F36" w:rsidRDefault="0037284C" w:rsidP="001C33B4">
      <w:pPr>
        <w:pStyle w:val="GPSL3numberedclause"/>
        <w:tabs>
          <w:tab w:val="clear" w:pos="1997"/>
          <w:tab w:val="num" w:pos="2268"/>
        </w:tabs>
        <w:ind w:hanging="579"/>
        <w:rPr>
          <w:rFonts w:ascii="Arial" w:hAnsi="Arial"/>
          <w:b/>
          <w:i/>
        </w:rPr>
      </w:pPr>
      <w:r w:rsidRPr="00765F36">
        <w:rPr>
          <w:rFonts w:ascii="Arial" w:hAnsi="Arial"/>
        </w:rPr>
        <w:t xml:space="preserve">changes to the Order Form or a </w:t>
      </w:r>
      <w:r w:rsidR="00FD2530" w:rsidRPr="00765F36">
        <w:rPr>
          <w:rFonts w:ascii="Arial" w:hAnsi="Arial"/>
        </w:rPr>
        <w:t>Call-Off Contract</w:t>
      </w:r>
      <w:r w:rsidRPr="00765F36">
        <w:rPr>
          <w:rFonts w:ascii="Arial" w:hAnsi="Arial"/>
        </w:rPr>
        <w:t>; or</w:t>
      </w:r>
      <w:r w:rsidR="008C771A" w:rsidRPr="00765F36">
        <w:rPr>
          <w:rFonts w:ascii="Arial" w:hAnsi="Arial"/>
        </w:rPr>
        <w:t xml:space="preserve">  </w:t>
      </w:r>
    </w:p>
    <w:p w14:paraId="7BB5CB21" w14:textId="40370E40" w:rsidR="00D77662" w:rsidRPr="00765F36" w:rsidRDefault="0037284C" w:rsidP="00A61F08">
      <w:pPr>
        <w:pStyle w:val="GPSL3numberedclause"/>
        <w:tabs>
          <w:tab w:val="clear" w:pos="1997"/>
          <w:tab w:val="num" w:pos="2268"/>
        </w:tabs>
        <w:ind w:left="2268" w:hanging="850"/>
        <w:rPr>
          <w:rFonts w:ascii="Arial" w:hAnsi="Arial"/>
        </w:rPr>
      </w:pPr>
      <w:r w:rsidRPr="00765F36">
        <w:rPr>
          <w:rFonts w:ascii="Arial" w:hAnsi="Arial"/>
        </w:rPr>
        <w:t xml:space="preserve">the recording and agreement of the </w:t>
      </w:r>
      <w:r w:rsidR="002A4747" w:rsidRPr="00765F36">
        <w:rPr>
          <w:rFonts w:ascii="Arial" w:hAnsi="Arial"/>
        </w:rPr>
        <w:t>a</w:t>
      </w:r>
      <w:r w:rsidR="00083BA9" w:rsidRPr="00765F36">
        <w:rPr>
          <w:rFonts w:ascii="Arial" w:hAnsi="Arial"/>
        </w:rPr>
        <w:t xml:space="preserve">nnual </w:t>
      </w:r>
      <w:r w:rsidR="002A4747" w:rsidRPr="00765F36">
        <w:rPr>
          <w:rFonts w:ascii="Arial" w:hAnsi="Arial"/>
        </w:rPr>
        <w:t>p</w:t>
      </w:r>
      <w:r w:rsidR="00083BA9" w:rsidRPr="00765F36">
        <w:rPr>
          <w:rFonts w:ascii="Arial" w:hAnsi="Arial"/>
        </w:rPr>
        <w:t xml:space="preserve">rogramme </w:t>
      </w:r>
      <w:r w:rsidRPr="00765F36">
        <w:rPr>
          <w:rFonts w:ascii="Arial" w:hAnsi="Arial"/>
        </w:rPr>
        <w:t xml:space="preserve">of </w:t>
      </w:r>
      <w:r w:rsidR="00083BA9" w:rsidRPr="00765F36">
        <w:rPr>
          <w:rFonts w:ascii="Arial" w:hAnsi="Arial"/>
        </w:rPr>
        <w:t>Billable Works</w:t>
      </w:r>
      <w:r w:rsidRPr="00765F36">
        <w:rPr>
          <w:rFonts w:ascii="Arial" w:hAnsi="Arial"/>
        </w:rPr>
        <w:t>.</w:t>
      </w:r>
      <w:r w:rsidR="00B96B84" w:rsidRPr="00765F36">
        <w:rPr>
          <w:rFonts w:ascii="Arial" w:hAnsi="Arial"/>
        </w:rPr>
        <w:t xml:space="preserve"> </w:t>
      </w:r>
    </w:p>
    <w:p w14:paraId="03196DCC" w14:textId="4554FC05" w:rsidR="00611E03" w:rsidRPr="00765F36" w:rsidRDefault="009A37BB" w:rsidP="00015880">
      <w:pPr>
        <w:pStyle w:val="GPSL2NumberedBoldHeading"/>
        <w:rPr>
          <w:rFonts w:ascii="Arial" w:hAnsi="Arial"/>
          <w:i/>
        </w:rPr>
      </w:pPr>
      <w:r w:rsidRPr="00765F36">
        <w:rPr>
          <w:rFonts w:ascii="Arial" w:hAnsi="Arial"/>
        </w:rPr>
        <w:t xml:space="preserve">The Buyer </w:t>
      </w:r>
      <w:r w:rsidR="00FE281C" w:rsidRPr="00765F36">
        <w:rPr>
          <w:rFonts w:ascii="Arial" w:hAnsi="Arial"/>
        </w:rPr>
        <w:t>shall be entitled to</w:t>
      </w:r>
      <w:r w:rsidRPr="00765F36">
        <w:rPr>
          <w:rFonts w:ascii="Arial" w:hAnsi="Arial"/>
        </w:rPr>
        <w:t xml:space="preserve"> initiate a Variation at any time by an instruction</w:t>
      </w:r>
      <w:r w:rsidR="00FD2530" w:rsidRPr="00765F36">
        <w:rPr>
          <w:rFonts w:ascii="Arial" w:hAnsi="Arial"/>
        </w:rPr>
        <w:t>.</w:t>
      </w:r>
    </w:p>
    <w:p w14:paraId="7FE8194B" w14:textId="36F14ADF" w:rsidR="0037284C" w:rsidRPr="00765F36" w:rsidRDefault="00611E03" w:rsidP="0037284C">
      <w:pPr>
        <w:pStyle w:val="GPSL2NumberedBoldHeading"/>
        <w:rPr>
          <w:rFonts w:ascii="Arial" w:hAnsi="Arial"/>
          <w:strike/>
        </w:rPr>
      </w:pPr>
      <w:r w:rsidRPr="00765F36">
        <w:rPr>
          <w:rFonts w:ascii="Arial" w:hAnsi="Arial"/>
        </w:rPr>
        <w:t xml:space="preserve">Either Party </w:t>
      </w:r>
      <w:r w:rsidR="00FE281C" w:rsidRPr="00765F36">
        <w:rPr>
          <w:rFonts w:ascii="Arial" w:hAnsi="Arial"/>
        </w:rPr>
        <w:t xml:space="preserve">shall be entitled to </w:t>
      </w:r>
      <w:r w:rsidRPr="00765F36">
        <w:rPr>
          <w:rFonts w:ascii="Arial" w:hAnsi="Arial"/>
        </w:rPr>
        <w:t>request a Variation</w:t>
      </w:r>
      <w:r w:rsidR="00487F6E" w:rsidRPr="00765F36">
        <w:rPr>
          <w:rFonts w:ascii="Arial" w:hAnsi="Arial"/>
        </w:rPr>
        <w:t>.</w:t>
      </w:r>
      <w:r w:rsidR="009A37BB" w:rsidRPr="00765F36">
        <w:rPr>
          <w:rFonts w:ascii="Arial" w:hAnsi="Arial"/>
          <w:strike/>
        </w:rPr>
        <w:t xml:space="preserve"> </w:t>
      </w:r>
      <w:r w:rsidR="0037284C" w:rsidRPr="00765F36">
        <w:rPr>
          <w:rFonts w:ascii="Arial" w:hAnsi="Arial"/>
          <w:strike/>
        </w:rPr>
        <w:t xml:space="preserve"> </w:t>
      </w:r>
    </w:p>
    <w:p w14:paraId="67FE1202" w14:textId="5B164531" w:rsidR="00083BA9" w:rsidRPr="00765F36" w:rsidRDefault="00083BA9" w:rsidP="00083BA9">
      <w:pPr>
        <w:pStyle w:val="GPSL2NumberedBoldHeading"/>
        <w:rPr>
          <w:rFonts w:ascii="Arial" w:hAnsi="Arial"/>
        </w:rPr>
      </w:pPr>
      <w:r w:rsidRPr="00765F36">
        <w:rPr>
          <w:rFonts w:ascii="Arial" w:hAnsi="Arial"/>
        </w:rPr>
        <w:t xml:space="preserve">A Variation shall </w:t>
      </w:r>
      <w:r w:rsidR="002A4747" w:rsidRPr="00765F36">
        <w:rPr>
          <w:rFonts w:ascii="Arial" w:hAnsi="Arial"/>
        </w:rPr>
        <w:t xml:space="preserve">only be effective </w:t>
      </w:r>
      <w:r w:rsidRPr="00765F36">
        <w:rPr>
          <w:rFonts w:ascii="Arial" w:hAnsi="Arial"/>
        </w:rPr>
        <w:t>when a completed Variation Form, Joint Schedule 2 (The Variation Proposal) has been</w:t>
      </w:r>
      <w:r w:rsidR="002A4747" w:rsidRPr="00765F36">
        <w:rPr>
          <w:rFonts w:ascii="Arial" w:hAnsi="Arial"/>
        </w:rPr>
        <w:t xml:space="preserve"> </w:t>
      </w:r>
      <w:r w:rsidRPr="00765F36">
        <w:rPr>
          <w:rFonts w:ascii="Arial" w:hAnsi="Arial"/>
        </w:rPr>
        <w:t>agreed and signed by both Parties and a DEF</w:t>
      </w:r>
      <w:r w:rsidR="00FE5168" w:rsidRPr="00765F36">
        <w:rPr>
          <w:rFonts w:ascii="Arial" w:hAnsi="Arial"/>
        </w:rPr>
        <w:t>F</w:t>
      </w:r>
      <w:r w:rsidRPr="00765F36">
        <w:rPr>
          <w:rFonts w:ascii="Arial" w:hAnsi="Arial"/>
        </w:rPr>
        <w:t>ORM 10B (Contract Amendment Aut</w:t>
      </w:r>
      <w:r w:rsidR="005D1ED7" w:rsidRPr="00765F36">
        <w:rPr>
          <w:rFonts w:ascii="Arial" w:hAnsi="Arial"/>
        </w:rPr>
        <w:t>horisation) has been completed, following which the Variation shall take effect.</w:t>
      </w:r>
    </w:p>
    <w:p w14:paraId="0AB21C11" w14:textId="557DAF2D" w:rsidR="00AA324E" w:rsidRPr="00765F36" w:rsidRDefault="00AA324E" w:rsidP="00AA324E">
      <w:pPr>
        <w:pStyle w:val="GPSL2NumberedBoldHeading"/>
        <w:rPr>
          <w:rFonts w:ascii="Arial" w:hAnsi="Arial"/>
          <w:b/>
          <w:i/>
        </w:rPr>
      </w:pPr>
      <w:r w:rsidRPr="00765F36">
        <w:rPr>
          <w:rFonts w:ascii="Arial" w:hAnsi="Arial"/>
        </w:rPr>
        <w:t xml:space="preserve">Where </w:t>
      </w:r>
      <w:r w:rsidR="00DA7D80" w:rsidRPr="00765F36">
        <w:rPr>
          <w:rFonts w:ascii="Arial" w:hAnsi="Arial"/>
        </w:rPr>
        <w:t xml:space="preserve">the scale of change may make it </w:t>
      </w:r>
      <w:r w:rsidRPr="00765F36">
        <w:rPr>
          <w:rFonts w:ascii="Arial" w:hAnsi="Arial"/>
        </w:rPr>
        <w:t>necessary</w:t>
      </w:r>
      <w:r w:rsidR="00DA7D80" w:rsidRPr="00765F36">
        <w:rPr>
          <w:rFonts w:ascii="Arial" w:hAnsi="Arial"/>
        </w:rPr>
        <w:t>,</w:t>
      </w:r>
      <w:r w:rsidRPr="00765F36">
        <w:rPr>
          <w:rFonts w:ascii="Arial" w:hAnsi="Arial"/>
        </w:rPr>
        <w:t xml:space="preserve"> the Supplier shall either confirm the existing Parent Company Guarantee is relevant or provide a revised Parent Company Guarantee.</w:t>
      </w:r>
      <w:r w:rsidR="00B96B84" w:rsidRPr="00765F36">
        <w:rPr>
          <w:rFonts w:ascii="Arial" w:hAnsi="Arial"/>
        </w:rPr>
        <w:t xml:space="preserve"> </w:t>
      </w:r>
    </w:p>
    <w:p w14:paraId="1ADA6ACD" w14:textId="77777777" w:rsidR="00AA324E" w:rsidRPr="00765F36" w:rsidRDefault="00AA324E" w:rsidP="00654898">
      <w:pPr>
        <w:pStyle w:val="GPSL2NumberedBoldHeading"/>
        <w:rPr>
          <w:rFonts w:ascii="Arial" w:hAnsi="Arial"/>
        </w:rPr>
      </w:pPr>
      <w:r w:rsidRPr="00765F36">
        <w:rPr>
          <w:rFonts w:ascii="Arial" w:hAnsi="Arial"/>
        </w:rPr>
        <w:t xml:space="preserve">The Supplier acknowledges that where a Variation meets the criteria set out in sub-sections (a) to (c) of s.14(5) of the Defence Reform Act 2014 (the </w:t>
      </w:r>
      <w:r w:rsidRPr="00765F36">
        <w:rPr>
          <w:rFonts w:ascii="Arial" w:hAnsi="Arial"/>
          <w:b/>
        </w:rPr>
        <w:t>“DFA”</w:t>
      </w:r>
      <w:r w:rsidRPr="00765F36">
        <w:rPr>
          <w:rFonts w:ascii="Arial" w:hAnsi="Arial"/>
        </w:rPr>
        <w:t xml:space="preserve">), as interpreted in accordance with the Single Source Contract Regulations 2014 (the </w:t>
      </w:r>
      <w:r w:rsidRPr="00765F36">
        <w:rPr>
          <w:rFonts w:ascii="Arial" w:hAnsi="Arial"/>
          <w:b/>
        </w:rPr>
        <w:t>“SSC Regulations”</w:t>
      </w:r>
      <w:r w:rsidRPr="00765F36">
        <w:rPr>
          <w:rFonts w:ascii="Arial" w:hAnsi="Arial"/>
        </w:rPr>
        <w:t>), the Buyer is entitled to request that following the Variation this Contract is to be a “qualifying defence contract” for the purposes of the DFA and that the terms of the DFA and the SSC Regulations apply accordingly.</w:t>
      </w:r>
    </w:p>
    <w:p w14:paraId="48400447" w14:textId="77777777" w:rsidR="00AA324E" w:rsidRPr="00765F36" w:rsidRDefault="00AA324E" w:rsidP="00AA324E">
      <w:pPr>
        <w:pStyle w:val="GPSL1CLAUSEHEADING"/>
        <w:rPr>
          <w:rFonts w:ascii="Arial" w:hAnsi="Arial"/>
        </w:rPr>
      </w:pPr>
      <w:r w:rsidRPr="00765F36">
        <w:rPr>
          <w:rFonts w:ascii="Arial" w:hAnsi="Arial"/>
        </w:rPr>
        <w:t xml:space="preserve">change management </w:t>
      </w:r>
      <w:r w:rsidR="00B43617" w:rsidRPr="00765F36">
        <w:rPr>
          <w:rFonts w:ascii="Arial" w:hAnsi="Arial"/>
        </w:rPr>
        <w:t>PROCESS</w:t>
      </w:r>
    </w:p>
    <w:p w14:paraId="5AF0EE69" w14:textId="061E5ABD" w:rsidR="00B43617" w:rsidRPr="00765F36" w:rsidRDefault="00B43617" w:rsidP="00BF5030">
      <w:pPr>
        <w:pStyle w:val="GPSL2NumberedBoldHeading"/>
        <w:rPr>
          <w:rFonts w:ascii="Arial" w:hAnsi="Arial"/>
        </w:rPr>
      </w:pPr>
      <w:r w:rsidRPr="00765F36">
        <w:rPr>
          <w:rFonts w:ascii="Arial" w:hAnsi="Arial"/>
        </w:rPr>
        <w:t>Th</w:t>
      </w:r>
      <w:r w:rsidR="00BF5030" w:rsidRPr="00765F36">
        <w:rPr>
          <w:rFonts w:ascii="Arial" w:hAnsi="Arial"/>
        </w:rPr>
        <w:t xml:space="preserve">e process set out in this </w:t>
      </w:r>
      <w:r w:rsidR="00BD19DB" w:rsidRPr="00765F36">
        <w:rPr>
          <w:rFonts w:ascii="Arial" w:hAnsi="Arial"/>
        </w:rPr>
        <w:t>Paragraph</w:t>
      </w:r>
      <w:r w:rsidR="00BF5030" w:rsidRPr="00765F36">
        <w:rPr>
          <w:rFonts w:ascii="Arial" w:hAnsi="Arial"/>
        </w:rPr>
        <w:t xml:space="preserve"> 1</w:t>
      </w:r>
      <w:r w:rsidR="00914FC5" w:rsidRPr="00765F36">
        <w:rPr>
          <w:rFonts w:ascii="Arial" w:hAnsi="Arial"/>
        </w:rPr>
        <w:t>4</w:t>
      </w:r>
      <w:r w:rsidR="00BF5030" w:rsidRPr="00765F36">
        <w:rPr>
          <w:rFonts w:ascii="Arial" w:hAnsi="Arial"/>
        </w:rPr>
        <w:t xml:space="preserve"> (the “</w:t>
      </w:r>
      <w:r w:rsidRPr="00765F36">
        <w:rPr>
          <w:rFonts w:ascii="Arial" w:hAnsi="Arial"/>
          <w:b/>
        </w:rPr>
        <w:t>Change Management Process</w:t>
      </w:r>
      <w:r w:rsidR="00BF5030" w:rsidRPr="00765F36">
        <w:rPr>
          <w:rFonts w:ascii="Arial" w:hAnsi="Arial"/>
        </w:rPr>
        <w:t xml:space="preserve">”) shall be used to identify, impact assess, </w:t>
      </w:r>
      <w:proofErr w:type="gramStart"/>
      <w:r w:rsidR="00BF5030" w:rsidRPr="00765F36">
        <w:rPr>
          <w:rFonts w:ascii="Arial" w:hAnsi="Arial"/>
        </w:rPr>
        <w:t>manage</w:t>
      </w:r>
      <w:proofErr w:type="gramEnd"/>
      <w:r w:rsidR="00BF5030" w:rsidRPr="00765F36">
        <w:rPr>
          <w:rFonts w:ascii="Arial" w:hAnsi="Arial"/>
        </w:rPr>
        <w:t xml:space="preserve"> and control </w:t>
      </w:r>
      <w:r w:rsidR="002A4747" w:rsidRPr="00765F36">
        <w:rPr>
          <w:rFonts w:ascii="Arial" w:hAnsi="Arial"/>
        </w:rPr>
        <w:t xml:space="preserve">the following changes (known </w:t>
      </w:r>
      <w:r w:rsidR="003773F3" w:rsidRPr="00765F36">
        <w:rPr>
          <w:rFonts w:ascii="Arial" w:hAnsi="Arial"/>
        </w:rPr>
        <w:t xml:space="preserve">as </w:t>
      </w:r>
      <w:r w:rsidR="002A4747" w:rsidRPr="00765F36">
        <w:rPr>
          <w:rFonts w:ascii="Arial" w:hAnsi="Arial"/>
        </w:rPr>
        <w:t>the “</w:t>
      </w:r>
      <w:r w:rsidR="002A4747" w:rsidRPr="00765F36">
        <w:rPr>
          <w:rFonts w:ascii="Arial" w:hAnsi="Arial"/>
          <w:b/>
        </w:rPr>
        <w:t>Changes</w:t>
      </w:r>
      <w:r w:rsidR="002A4747" w:rsidRPr="00765F36">
        <w:rPr>
          <w:rFonts w:ascii="Arial" w:hAnsi="Arial"/>
        </w:rPr>
        <w:t>”)</w:t>
      </w:r>
      <w:r w:rsidRPr="00765F36">
        <w:rPr>
          <w:rFonts w:ascii="Arial" w:hAnsi="Arial"/>
        </w:rPr>
        <w:t>:</w:t>
      </w:r>
    </w:p>
    <w:p w14:paraId="0B7115C6" w14:textId="234C2B39" w:rsidR="00E16989" w:rsidRPr="00765F36" w:rsidRDefault="000B26AC" w:rsidP="002A4747">
      <w:pPr>
        <w:pStyle w:val="GPSL3numberedclause"/>
        <w:tabs>
          <w:tab w:val="clear" w:pos="1997"/>
          <w:tab w:val="num" w:pos="2268"/>
        </w:tabs>
        <w:ind w:left="2268" w:hanging="850"/>
        <w:rPr>
          <w:rFonts w:ascii="Arial" w:hAnsi="Arial"/>
        </w:rPr>
      </w:pPr>
      <w:r w:rsidRPr="00765F36">
        <w:rPr>
          <w:rFonts w:ascii="Arial" w:hAnsi="Arial"/>
        </w:rPr>
        <w:t>changes t</w:t>
      </w:r>
      <w:r w:rsidR="00E16989" w:rsidRPr="00765F36">
        <w:rPr>
          <w:rFonts w:ascii="Arial" w:hAnsi="Arial"/>
        </w:rPr>
        <w:t xml:space="preserve">o ways of working and requirements that are not embodied in the </w:t>
      </w:r>
      <w:r w:rsidR="00C076BC" w:rsidRPr="00765F36">
        <w:rPr>
          <w:rFonts w:ascii="Arial" w:hAnsi="Arial"/>
        </w:rPr>
        <w:t>C</w:t>
      </w:r>
      <w:r w:rsidR="00E16989" w:rsidRPr="00765F36">
        <w:rPr>
          <w:rFonts w:ascii="Arial" w:hAnsi="Arial"/>
        </w:rPr>
        <w:t xml:space="preserve">ontract.  Examples of this might include but not be limited to the following: </w:t>
      </w:r>
    </w:p>
    <w:p w14:paraId="0C5D0B0C" w14:textId="07C0F2EC" w:rsidR="00E16989" w:rsidRPr="00765F36" w:rsidRDefault="00E16989" w:rsidP="006B6D54">
      <w:pPr>
        <w:pStyle w:val="GPSL4numberedclause"/>
        <w:ind w:hanging="612"/>
        <w:rPr>
          <w:rFonts w:ascii="Arial" w:hAnsi="Arial"/>
        </w:rPr>
      </w:pPr>
      <w:r w:rsidRPr="00765F36">
        <w:rPr>
          <w:rFonts w:ascii="Arial" w:hAnsi="Arial"/>
        </w:rPr>
        <w:t xml:space="preserve">changes to </w:t>
      </w:r>
      <w:r w:rsidR="002B7315" w:rsidRPr="00765F36">
        <w:rPr>
          <w:rFonts w:ascii="Arial" w:hAnsi="Arial"/>
        </w:rPr>
        <w:t xml:space="preserve">agreed </w:t>
      </w:r>
      <w:r w:rsidRPr="00765F36">
        <w:rPr>
          <w:rFonts w:ascii="Arial" w:hAnsi="Arial"/>
        </w:rPr>
        <w:t>Work Orders</w:t>
      </w:r>
      <w:r w:rsidR="00113002" w:rsidRPr="00765F36">
        <w:rPr>
          <w:rFonts w:ascii="Arial" w:hAnsi="Arial"/>
        </w:rPr>
        <w:t>;</w:t>
      </w:r>
    </w:p>
    <w:p w14:paraId="34CD6301" w14:textId="75DF7862" w:rsidR="00E16989" w:rsidRPr="00765F36" w:rsidRDefault="00E16989" w:rsidP="006B6D54">
      <w:pPr>
        <w:pStyle w:val="GPSL4numberedclause"/>
        <w:ind w:hanging="612"/>
        <w:rPr>
          <w:rFonts w:ascii="Arial" w:hAnsi="Arial"/>
        </w:rPr>
      </w:pPr>
      <w:r w:rsidRPr="00765F36">
        <w:rPr>
          <w:rFonts w:ascii="Arial" w:hAnsi="Arial"/>
        </w:rPr>
        <w:t xml:space="preserve">major changes to the Buyer’s policy </w:t>
      </w:r>
      <w:proofErr w:type="gramStart"/>
      <w:r w:rsidRPr="00765F36">
        <w:rPr>
          <w:rFonts w:ascii="Arial" w:hAnsi="Arial"/>
        </w:rPr>
        <w:t>documents</w:t>
      </w:r>
      <w:proofErr w:type="gramEnd"/>
      <w:r w:rsidR="00113002" w:rsidRPr="00765F36">
        <w:rPr>
          <w:rFonts w:ascii="Arial" w:hAnsi="Arial"/>
        </w:rPr>
        <w:t>;</w:t>
      </w:r>
    </w:p>
    <w:p w14:paraId="465BFA6D" w14:textId="1C067599" w:rsidR="00E16989" w:rsidRPr="00765F36" w:rsidRDefault="00E16989" w:rsidP="006B6D54">
      <w:pPr>
        <w:pStyle w:val="GPSL4numberedclause"/>
        <w:ind w:hanging="612"/>
        <w:rPr>
          <w:rFonts w:ascii="Arial" w:hAnsi="Arial"/>
        </w:rPr>
      </w:pPr>
      <w:r w:rsidRPr="00765F36">
        <w:rPr>
          <w:rFonts w:ascii="Arial" w:hAnsi="Arial"/>
        </w:rPr>
        <w:t xml:space="preserve">changes of Key Personnel, Key </w:t>
      </w:r>
      <w:r w:rsidR="00F41D07" w:rsidRPr="00765F36">
        <w:rPr>
          <w:rFonts w:ascii="Arial" w:hAnsi="Arial"/>
        </w:rPr>
        <w:t>Subcontractor</w:t>
      </w:r>
      <w:r w:rsidR="00134FFE" w:rsidRPr="00765F36">
        <w:rPr>
          <w:rFonts w:ascii="Arial" w:hAnsi="Arial"/>
        </w:rPr>
        <w:t>s</w:t>
      </w:r>
      <w:r w:rsidR="00113002" w:rsidRPr="00765F36">
        <w:rPr>
          <w:rFonts w:ascii="Arial" w:hAnsi="Arial"/>
        </w:rPr>
        <w:t>; or</w:t>
      </w:r>
    </w:p>
    <w:p w14:paraId="51A2F200" w14:textId="2022E043" w:rsidR="00B43617" w:rsidRPr="00765F36" w:rsidRDefault="00E16989" w:rsidP="006B6D54">
      <w:pPr>
        <w:pStyle w:val="GPSL4numberedclause"/>
        <w:ind w:hanging="612"/>
        <w:rPr>
          <w:rFonts w:ascii="Arial" w:hAnsi="Arial"/>
        </w:rPr>
      </w:pPr>
      <w:r w:rsidRPr="00765F36">
        <w:rPr>
          <w:rFonts w:ascii="Arial" w:hAnsi="Arial"/>
        </w:rPr>
        <w:t xml:space="preserve">other </w:t>
      </w:r>
      <w:r w:rsidR="00BF40A9" w:rsidRPr="00765F36">
        <w:rPr>
          <w:rFonts w:ascii="Arial" w:hAnsi="Arial"/>
        </w:rPr>
        <w:t xml:space="preserve">material </w:t>
      </w:r>
      <w:r w:rsidRPr="00765F36">
        <w:rPr>
          <w:rFonts w:ascii="Arial" w:hAnsi="Arial"/>
        </w:rPr>
        <w:t>changes that the Buyer or Supplier wish to record</w:t>
      </w:r>
      <w:r w:rsidR="00113002" w:rsidRPr="00765F36">
        <w:rPr>
          <w:rFonts w:ascii="Arial" w:hAnsi="Arial"/>
        </w:rPr>
        <w:t xml:space="preserve">, </w:t>
      </w:r>
    </w:p>
    <w:p w14:paraId="732AD1FF" w14:textId="022753C4" w:rsidR="00DB7837" w:rsidRPr="00765F36" w:rsidRDefault="00113002" w:rsidP="00A61F08">
      <w:pPr>
        <w:pStyle w:val="GPSL2NumberedBoldHeading"/>
        <w:numPr>
          <w:ilvl w:val="0"/>
          <w:numId w:val="0"/>
        </w:numPr>
        <w:ind w:left="1418"/>
        <w:rPr>
          <w:rFonts w:ascii="Arial" w:hAnsi="Arial"/>
        </w:rPr>
      </w:pPr>
      <w:r w:rsidRPr="00765F36">
        <w:rPr>
          <w:rFonts w:ascii="Arial" w:hAnsi="Arial"/>
        </w:rPr>
        <w:t xml:space="preserve">provided in each case that </w:t>
      </w:r>
      <w:r w:rsidR="002B7315" w:rsidRPr="00765F36">
        <w:rPr>
          <w:rFonts w:ascii="Arial" w:hAnsi="Arial"/>
        </w:rPr>
        <w:t>they may be</w:t>
      </w:r>
      <w:r w:rsidR="00E16989" w:rsidRPr="00765F36">
        <w:rPr>
          <w:rFonts w:ascii="Arial" w:hAnsi="Arial"/>
        </w:rPr>
        <w:t xml:space="preserve"> considered as material to the scope</w:t>
      </w:r>
      <w:r w:rsidR="002B7315" w:rsidRPr="00765F36">
        <w:rPr>
          <w:rFonts w:ascii="Arial" w:hAnsi="Arial"/>
        </w:rPr>
        <w:t xml:space="preserve"> of</w:t>
      </w:r>
      <w:r w:rsidR="00E16989" w:rsidRPr="00765F36">
        <w:rPr>
          <w:rFonts w:ascii="Arial" w:hAnsi="Arial"/>
        </w:rPr>
        <w:t>, quality</w:t>
      </w:r>
      <w:r w:rsidR="002B7315" w:rsidRPr="00765F36">
        <w:rPr>
          <w:rFonts w:ascii="Arial" w:hAnsi="Arial"/>
        </w:rPr>
        <w:t xml:space="preserve"> of</w:t>
      </w:r>
      <w:r w:rsidR="00E16989" w:rsidRPr="00765F36">
        <w:rPr>
          <w:rFonts w:ascii="Arial" w:hAnsi="Arial"/>
        </w:rPr>
        <w:t>, cost</w:t>
      </w:r>
      <w:r w:rsidR="002B7315" w:rsidRPr="00765F36">
        <w:rPr>
          <w:rFonts w:ascii="Arial" w:hAnsi="Arial"/>
        </w:rPr>
        <w:t xml:space="preserve"> of,</w:t>
      </w:r>
      <w:r w:rsidR="00E16989" w:rsidRPr="00765F36">
        <w:rPr>
          <w:rFonts w:ascii="Arial" w:hAnsi="Arial"/>
        </w:rPr>
        <w:t xml:space="preserve"> or risk to the Deliverables</w:t>
      </w:r>
      <w:r w:rsidRPr="00765F36">
        <w:rPr>
          <w:rFonts w:ascii="Arial" w:hAnsi="Arial"/>
        </w:rPr>
        <w:t>;</w:t>
      </w:r>
      <w:r w:rsidR="00E16989" w:rsidRPr="00765F36">
        <w:rPr>
          <w:rFonts w:ascii="Arial" w:hAnsi="Arial"/>
        </w:rPr>
        <w:t xml:space="preserve"> </w:t>
      </w:r>
      <w:r w:rsidR="00BD19DB" w:rsidRPr="00765F36">
        <w:rPr>
          <w:rFonts w:ascii="Arial" w:hAnsi="Arial"/>
        </w:rPr>
        <w:t>and</w:t>
      </w:r>
    </w:p>
    <w:p w14:paraId="4CC72856" w14:textId="6460CBE3" w:rsidR="0064120B" w:rsidRPr="00765F36" w:rsidRDefault="00BD19DB" w:rsidP="00113002">
      <w:pPr>
        <w:pStyle w:val="GPSL3numberedclause"/>
        <w:rPr>
          <w:rFonts w:ascii="Arial" w:hAnsi="Arial"/>
        </w:rPr>
      </w:pPr>
      <w:r w:rsidRPr="00765F36">
        <w:rPr>
          <w:rFonts w:ascii="Arial" w:hAnsi="Arial"/>
        </w:rPr>
        <w:t>t</w:t>
      </w:r>
      <w:r w:rsidR="00113002" w:rsidRPr="00765F36">
        <w:rPr>
          <w:rFonts w:ascii="Arial" w:hAnsi="Arial"/>
        </w:rPr>
        <w:t xml:space="preserve">he following </w:t>
      </w:r>
      <w:r w:rsidR="00DB7837" w:rsidRPr="00765F36">
        <w:rPr>
          <w:rFonts w:ascii="Arial" w:hAnsi="Arial"/>
        </w:rPr>
        <w:t xml:space="preserve">changes to the portfolio of </w:t>
      </w:r>
      <w:r w:rsidR="005B6345" w:rsidRPr="00765F36">
        <w:rPr>
          <w:rFonts w:ascii="Arial" w:hAnsi="Arial"/>
        </w:rPr>
        <w:t xml:space="preserve">Level </w:t>
      </w:r>
      <w:r w:rsidR="009B4D95" w:rsidRPr="00765F36">
        <w:rPr>
          <w:rFonts w:ascii="Arial" w:hAnsi="Arial"/>
        </w:rPr>
        <w:t xml:space="preserve">1 and Level </w:t>
      </w:r>
      <w:r w:rsidR="005B6345" w:rsidRPr="00765F36">
        <w:rPr>
          <w:rFonts w:ascii="Arial" w:hAnsi="Arial"/>
        </w:rPr>
        <w:t xml:space="preserve">2 </w:t>
      </w:r>
      <w:r w:rsidR="0006674E" w:rsidRPr="00765F36">
        <w:rPr>
          <w:rFonts w:ascii="Arial" w:hAnsi="Arial"/>
        </w:rPr>
        <w:t xml:space="preserve">Assets </w:t>
      </w:r>
      <w:r w:rsidR="00113002" w:rsidRPr="00765F36">
        <w:rPr>
          <w:rFonts w:ascii="Arial" w:hAnsi="Arial"/>
        </w:rPr>
        <w:t>which make necessary a change in the provision of the Deliverables</w:t>
      </w:r>
      <w:r w:rsidR="00F20FF9" w:rsidRPr="00765F36">
        <w:rPr>
          <w:rFonts w:ascii="Arial" w:hAnsi="Arial"/>
        </w:rPr>
        <w:t>:</w:t>
      </w:r>
    </w:p>
    <w:p w14:paraId="0F633919" w14:textId="26C7F8E4" w:rsidR="0064120B" w:rsidRPr="00765F36" w:rsidRDefault="00113002" w:rsidP="006B6D54">
      <w:pPr>
        <w:pStyle w:val="GPSL4numberedclause"/>
        <w:ind w:hanging="612"/>
        <w:rPr>
          <w:rFonts w:ascii="Arial" w:hAnsi="Arial"/>
        </w:rPr>
      </w:pPr>
      <w:r w:rsidRPr="00765F36">
        <w:rPr>
          <w:rFonts w:ascii="Arial" w:hAnsi="Arial"/>
        </w:rPr>
        <w:t>c</w:t>
      </w:r>
      <w:r w:rsidR="00DB7837" w:rsidRPr="00765F36">
        <w:rPr>
          <w:rFonts w:ascii="Arial" w:hAnsi="Arial"/>
        </w:rPr>
        <w:t xml:space="preserve">hange of </w:t>
      </w:r>
      <w:r w:rsidR="002A4747" w:rsidRPr="00765F36">
        <w:rPr>
          <w:rFonts w:ascii="Arial" w:hAnsi="Arial"/>
        </w:rPr>
        <w:t>u</w:t>
      </w:r>
      <w:r w:rsidR="00DB7837" w:rsidRPr="00765F36">
        <w:rPr>
          <w:rFonts w:ascii="Arial" w:hAnsi="Arial"/>
        </w:rPr>
        <w:t>se</w:t>
      </w:r>
      <w:r w:rsidR="00B0771D" w:rsidRPr="00765F36">
        <w:rPr>
          <w:rFonts w:ascii="Arial" w:hAnsi="Arial"/>
        </w:rPr>
        <w:t>;</w:t>
      </w:r>
    </w:p>
    <w:p w14:paraId="3C6F1CDB" w14:textId="1F20212A" w:rsidR="009B4FD3" w:rsidRPr="00765F36" w:rsidRDefault="00113002" w:rsidP="006B6D54">
      <w:pPr>
        <w:pStyle w:val="GPSL4numberedclause"/>
        <w:ind w:hanging="612"/>
        <w:rPr>
          <w:rFonts w:ascii="Arial" w:hAnsi="Arial"/>
        </w:rPr>
      </w:pPr>
      <w:r w:rsidRPr="00765F36">
        <w:rPr>
          <w:rFonts w:ascii="Arial" w:hAnsi="Arial"/>
        </w:rPr>
        <w:t>n</w:t>
      </w:r>
      <w:r w:rsidR="00DB7837" w:rsidRPr="00765F36">
        <w:rPr>
          <w:rFonts w:ascii="Arial" w:hAnsi="Arial"/>
        </w:rPr>
        <w:t xml:space="preserve">ew buildings or </w:t>
      </w:r>
      <w:r w:rsidR="0026736E" w:rsidRPr="00765F36">
        <w:rPr>
          <w:rFonts w:ascii="Arial" w:hAnsi="Arial"/>
        </w:rPr>
        <w:t xml:space="preserve">the removal of </w:t>
      </w:r>
      <w:r w:rsidR="00DB7837" w:rsidRPr="00765F36">
        <w:rPr>
          <w:rFonts w:ascii="Arial" w:hAnsi="Arial"/>
        </w:rPr>
        <w:t>buildings</w:t>
      </w:r>
      <w:r w:rsidR="0026736E" w:rsidRPr="00765F36">
        <w:rPr>
          <w:rFonts w:ascii="Arial" w:hAnsi="Arial"/>
        </w:rPr>
        <w:t xml:space="preserve"> or sites from the portfolio</w:t>
      </w:r>
      <w:r w:rsidR="00B0771D" w:rsidRPr="00765F36">
        <w:rPr>
          <w:rFonts w:ascii="Arial" w:hAnsi="Arial"/>
        </w:rPr>
        <w:t>.</w:t>
      </w:r>
    </w:p>
    <w:p w14:paraId="21C76CAD" w14:textId="5C8EEB8F" w:rsidR="002B7315" w:rsidRPr="00765F36" w:rsidRDefault="00BF40A9" w:rsidP="00E16989">
      <w:pPr>
        <w:pStyle w:val="GPSL2NumberedBoldHeading"/>
        <w:rPr>
          <w:rFonts w:ascii="Arial" w:hAnsi="Arial"/>
        </w:rPr>
      </w:pPr>
      <w:r w:rsidRPr="00765F36">
        <w:rPr>
          <w:rFonts w:ascii="Arial" w:hAnsi="Arial"/>
        </w:rPr>
        <w:t xml:space="preserve">Unless </w:t>
      </w:r>
      <w:r w:rsidR="0057516A" w:rsidRPr="00765F36">
        <w:rPr>
          <w:rFonts w:ascii="Arial" w:hAnsi="Arial"/>
        </w:rPr>
        <w:t>expressly agreed by the Buyer in exceptional circumstances</w:t>
      </w:r>
      <w:r w:rsidRPr="00765F36">
        <w:rPr>
          <w:rFonts w:ascii="Arial" w:hAnsi="Arial"/>
        </w:rPr>
        <w:t>, t</w:t>
      </w:r>
      <w:r w:rsidR="002B7315" w:rsidRPr="00765F36">
        <w:rPr>
          <w:rFonts w:ascii="Arial" w:hAnsi="Arial"/>
        </w:rPr>
        <w:t xml:space="preserve">he Change Management Process shall not be used to record </w:t>
      </w:r>
      <w:r w:rsidRPr="00765F36">
        <w:rPr>
          <w:rFonts w:ascii="Arial" w:hAnsi="Arial"/>
        </w:rPr>
        <w:t xml:space="preserve">new </w:t>
      </w:r>
      <w:r w:rsidR="002B7315" w:rsidRPr="00765F36">
        <w:rPr>
          <w:rFonts w:ascii="Arial" w:hAnsi="Arial"/>
        </w:rPr>
        <w:t xml:space="preserve">Work Orders, </w:t>
      </w:r>
      <w:r w:rsidR="002B7315" w:rsidRPr="00765F36">
        <w:rPr>
          <w:rFonts w:ascii="Arial" w:hAnsi="Arial"/>
        </w:rPr>
        <w:lastRenderedPageBreak/>
        <w:t xml:space="preserve">Billable </w:t>
      </w:r>
      <w:proofErr w:type="gramStart"/>
      <w:r w:rsidR="002B7315" w:rsidRPr="00765F36">
        <w:rPr>
          <w:rFonts w:ascii="Arial" w:hAnsi="Arial"/>
        </w:rPr>
        <w:t>Works</w:t>
      </w:r>
      <w:proofErr w:type="gramEnd"/>
      <w:r w:rsidR="002B7315" w:rsidRPr="00765F36">
        <w:rPr>
          <w:rFonts w:ascii="Arial" w:hAnsi="Arial"/>
        </w:rPr>
        <w:t xml:space="preserve"> and the </w:t>
      </w:r>
      <w:r w:rsidRPr="00765F36">
        <w:rPr>
          <w:rFonts w:ascii="Arial" w:hAnsi="Arial"/>
        </w:rPr>
        <w:t>operation of Credits under the Performance Management Mechanism</w:t>
      </w:r>
      <w:r w:rsidR="002B7315" w:rsidRPr="00765F36">
        <w:rPr>
          <w:rFonts w:ascii="Arial" w:hAnsi="Arial"/>
        </w:rPr>
        <w:t>.</w:t>
      </w:r>
    </w:p>
    <w:p w14:paraId="7AA0EE4E" w14:textId="07FE6941" w:rsidR="00E16989" w:rsidRPr="00765F36" w:rsidRDefault="00E16989" w:rsidP="00E16989">
      <w:pPr>
        <w:pStyle w:val="GPSL2NumberedBoldHeading"/>
        <w:rPr>
          <w:rFonts w:ascii="Arial" w:hAnsi="Arial"/>
        </w:rPr>
      </w:pPr>
      <w:r w:rsidRPr="00765F36">
        <w:rPr>
          <w:rFonts w:ascii="Arial" w:hAnsi="Arial"/>
        </w:rPr>
        <w:t xml:space="preserve">The Supplier shall use a configuration control system to </w:t>
      </w:r>
      <w:r w:rsidR="00BF40A9" w:rsidRPr="00765F36">
        <w:rPr>
          <w:rFonts w:ascii="Arial" w:hAnsi="Arial"/>
        </w:rPr>
        <w:t xml:space="preserve">record and </w:t>
      </w:r>
      <w:r w:rsidRPr="00765F36">
        <w:rPr>
          <w:rFonts w:ascii="Arial" w:hAnsi="Arial"/>
        </w:rPr>
        <w:t xml:space="preserve">control </w:t>
      </w:r>
      <w:r w:rsidR="00D77662" w:rsidRPr="00765F36">
        <w:rPr>
          <w:rFonts w:ascii="Arial" w:hAnsi="Arial"/>
        </w:rPr>
        <w:t>C</w:t>
      </w:r>
      <w:r w:rsidRPr="00765F36">
        <w:rPr>
          <w:rFonts w:ascii="Arial" w:hAnsi="Arial"/>
        </w:rPr>
        <w:t xml:space="preserve">hanges.  The configuration control system shall be compatible with the </w:t>
      </w:r>
      <w:r w:rsidR="00A633FB" w:rsidRPr="00765F36">
        <w:rPr>
          <w:rFonts w:ascii="Arial" w:hAnsi="Arial"/>
        </w:rPr>
        <w:t>Q</w:t>
      </w:r>
      <w:r w:rsidRPr="00765F36">
        <w:rPr>
          <w:rFonts w:ascii="Arial" w:hAnsi="Arial"/>
        </w:rPr>
        <w:t xml:space="preserve">uality </w:t>
      </w:r>
      <w:r w:rsidR="00A633FB" w:rsidRPr="00765F36">
        <w:rPr>
          <w:rFonts w:ascii="Arial" w:hAnsi="Arial"/>
        </w:rPr>
        <w:t>M</w:t>
      </w:r>
      <w:r w:rsidRPr="00765F36">
        <w:rPr>
          <w:rFonts w:ascii="Arial" w:hAnsi="Arial"/>
        </w:rPr>
        <w:t xml:space="preserve">anagement </w:t>
      </w:r>
      <w:r w:rsidR="00A633FB" w:rsidRPr="00765F36">
        <w:rPr>
          <w:rFonts w:ascii="Arial" w:hAnsi="Arial"/>
        </w:rPr>
        <w:t>S</w:t>
      </w:r>
      <w:r w:rsidRPr="00765F36">
        <w:rPr>
          <w:rFonts w:ascii="Arial" w:hAnsi="Arial"/>
        </w:rPr>
        <w:t>ystem or as agreed with the Buyer prior to the In</w:t>
      </w:r>
      <w:r w:rsidR="0026736E" w:rsidRPr="00765F36">
        <w:rPr>
          <w:rFonts w:ascii="Arial" w:hAnsi="Arial"/>
        </w:rPr>
        <w:t>-</w:t>
      </w:r>
      <w:r w:rsidRPr="00765F36">
        <w:rPr>
          <w:rFonts w:ascii="Arial" w:hAnsi="Arial"/>
        </w:rPr>
        <w:t>Service Date.</w:t>
      </w:r>
    </w:p>
    <w:p w14:paraId="0AE30ECA" w14:textId="1D3EEAAE" w:rsidR="00B43617" w:rsidRPr="00765F36" w:rsidRDefault="00B43617" w:rsidP="00B43617">
      <w:pPr>
        <w:pStyle w:val="GPSL2NumberedBoldHeading"/>
        <w:rPr>
          <w:rFonts w:ascii="Arial" w:hAnsi="Arial"/>
        </w:rPr>
      </w:pPr>
      <w:r w:rsidRPr="00765F36">
        <w:rPr>
          <w:rFonts w:ascii="Arial" w:hAnsi="Arial"/>
        </w:rPr>
        <w:t xml:space="preserve">The Supplier shall record all </w:t>
      </w:r>
      <w:r w:rsidR="00D77662" w:rsidRPr="00765F36">
        <w:rPr>
          <w:rFonts w:ascii="Arial" w:hAnsi="Arial"/>
        </w:rPr>
        <w:t>C</w:t>
      </w:r>
      <w:r w:rsidR="009E255B" w:rsidRPr="00765F36">
        <w:rPr>
          <w:rFonts w:ascii="Arial" w:hAnsi="Arial"/>
        </w:rPr>
        <w:t>hanges</w:t>
      </w:r>
      <w:r w:rsidRPr="00765F36">
        <w:rPr>
          <w:rFonts w:ascii="Arial" w:hAnsi="Arial"/>
        </w:rPr>
        <w:t xml:space="preserve"> in the CAFM System</w:t>
      </w:r>
      <w:r w:rsidR="009E255B" w:rsidRPr="00765F36">
        <w:rPr>
          <w:rFonts w:ascii="Arial" w:hAnsi="Arial"/>
        </w:rPr>
        <w:t>,</w:t>
      </w:r>
      <w:r w:rsidRPr="00765F36">
        <w:rPr>
          <w:rFonts w:ascii="Arial" w:hAnsi="Arial"/>
        </w:rPr>
        <w:t xml:space="preserve"> which shall be accessible to the Buyer for undertaking </w:t>
      </w:r>
      <w:r w:rsidR="009E255B" w:rsidRPr="00765F36">
        <w:rPr>
          <w:rFonts w:ascii="Arial" w:hAnsi="Arial"/>
        </w:rPr>
        <w:t>its</w:t>
      </w:r>
      <w:r w:rsidRPr="00765F36">
        <w:rPr>
          <w:rFonts w:ascii="Arial" w:hAnsi="Arial"/>
        </w:rPr>
        <w:t xml:space="preserve"> role in the approval process for such </w:t>
      </w:r>
      <w:r w:rsidR="00D77662" w:rsidRPr="00765F36">
        <w:rPr>
          <w:rFonts w:ascii="Arial" w:hAnsi="Arial"/>
        </w:rPr>
        <w:t>C</w:t>
      </w:r>
      <w:r w:rsidRPr="00765F36">
        <w:rPr>
          <w:rFonts w:ascii="Arial" w:hAnsi="Arial"/>
        </w:rPr>
        <w:t>hanges.</w:t>
      </w:r>
    </w:p>
    <w:p w14:paraId="43BB16F3" w14:textId="6DE75C24" w:rsidR="00B43617" w:rsidRPr="00765F36" w:rsidRDefault="00B43617" w:rsidP="00B43617">
      <w:pPr>
        <w:pStyle w:val="GPSL2NumberedBoldHeading"/>
        <w:rPr>
          <w:rFonts w:ascii="Arial" w:hAnsi="Arial"/>
        </w:rPr>
      </w:pPr>
      <w:r w:rsidRPr="00765F36">
        <w:rPr>
          <w:rFonts w:ascii="Arial" w:hAnsi="Arial"/>
        </w:rPr>
        <w:t>The CAFM System shall allow the amendment and resubmission of documents that have been rejected and returned to the Supplier.</w:t>
      </w:r>
    </w:p>
    <w:p w14:paraId="60DC09B7" w14:textId="2D90726E" w:rsidR="00F94901" w:rsidRPr="00765F36" w:rsidRDefault="00F94901" w:rsidP="00F94901">
      <w:pPr>
        <w:pStyle w:val="GPSL2NumberedBoldHeading"/>
        <w:rPr>
          <w:rFonts w:ascii="Arial" w:hAnsi="Arial"/>
        </w:rPr>
      </w:pPr>
      <w:r w:rsidRPr="00765F36">
        <w:rPr>
          <w:rFonts w:ascii="Arial" w:hAnsi="Arial"/>
        </w:rPr>
        <w:t>Extensions and refurbishments to Level 2 Assets shall not be considered under this Change Management Process unless the square meter changes, or accumulation of changes over time, exceed 20% of the original scale of work associated with the Asset.</w:t>
      </w:r>
    </w:p>
    <w:p w14:paraId="5FC6CC1C" w14:textId="68462330" w:rsidR="00F94901" w:rsidRPr="00765F36" w:rsidRDefault="00F94901" w:rsidP="00F94901">
      <w:pPr>
        <w:pStyle w:val="GPSL2NumberedBoldHeading"/>
        <w:rPr>
          <w:rFonts w:ascii="Arial" w:hAnsi="Arial"/>
        </w:rPr>
      </w:pPr>
      <w:r w:rsidRPr="00765F36">
        <w:rPr>
          <w:rFonts w:ascii="Arial" w:hAnsi="Arial"/>
        </w:rPr>
        <w:t xml:space="preserve">Changes to </w:t>
      </w:r>
      <w:r w:rsidR="00861E88" w:rsidRPr="00765F36">
        <w:rPr>
          <w:rFonts w:ascii="Arial" w:hAnsi="Arial"/>
        </w:rPr>
        <w:t>g</w:t>
      </w:r>
      <w:r w:rsidRPr="00765F36">
        <w:rPr>
          <w:rFonts w:ascii="Arial" w:hAnsi="Arial"/>
        </w:rPr>
        <w:t xml:space="preserve">rounds </w:t>
      </w:r>
      <w:r w:rsidR="00861E88" w:rsidRPr="00765F36">
        <w:rPr>
          <w:rFonts w:ascii="Arial" w:hAnsi="Arial"/>
        </w:rPr>
        <w:t>m</w:t>
      </w:r>
      <w:r w:rsidRPr="00765F36">
        <w:rPr>
          <w:rFonts w:ascii="Arial" w:hAnsi="Arial"/>
        </w:rPr>
        <w:t>aintenance at an Establishment shall not be considered under this Change Management Process unless the square meter changes, or accumulation of changes over time, is +/-20% of the original sca</w:t>
      </w:r>
      <w:r w:rsidR="00861E88" w:rsidRPr="00765F36">
        <w:rPr>
          <w:rFonts w:ascii="Arial" w:hAnsi="Arial"/>
        </w:rPr>
        <w:t xml:space="preserve">le of work associated with the </w:t>
      </w:r>
      <w:proofErr w:type="gramStart"/>
      <w:r w:rsidR="00861E88" w:rsidRPr="00765F36">
        <w:rPr>
          <w:rFonts w:ascii="Arial" w:hAnsi="Arial"/>
        </w:rPr>
        <w:t>grounds</w:t>
      </w:r>
      <w:proofErr w:type="gramEnd"/>
      <w:r w:rsidR="00861E88" w:rsidRPr="00765F36">
        <w:rPr>
          <w:rFonts w:ascii="Arial" w:hAnsi="Arial"/>
        </w:rPr>
        <w:t xml:space="preserve"> maintenance</w:t>
      </w:r>
      <w:r w:rsidRPr="00765F36">
        <w:rPr>
          <w:rFonts w:ascii="Arial" w:hAnsi="Arial"/>
        </w:rPr>
        <w:t>.</w:t>
      </w:r>
    </w:p>
    <w:p w14:paraId="7B6C51A0" w14:textId="77777777" w:rsidR="00B43617" w:rsidRPr="00765F36" w:rsidRDefault="00B43617" w:rsidP="00BF40A9">
      <w:pPr>
        <w:pStyle w:val="GPSL2NumberedBoldHeading"/>
        <w:numPr>
          <w:ilvl w:val="0"/>
          <w:numId w:val="0"/>
        </w:numPr>
        <w:ind w:left="720"/>
        <w:rPr>
          <w:rFonts w:ascii="Arial" w:hAnsi="Arial"/>
          <w:b/>
          <w:lang w:eastAsia="en-GB"/>
        </w:rPr>
      </w:pPr>
      <w:r w:rsidRPr="00765F36">
        <w:rPr>
          <w:rFonts w:ascii="Arial" w:hAnsi="Arial"/>
          <w:b/>
          <w:lang w:eastAsia="en-GB"/>
        </w:rPr>
        <w:t>Change Requests  </w:t>
      </w:r>
    </w:p>
    <w:p w14:paraId="05844FCE" w14:textId="260E5FE3" w:rsidR="00B43617" w:rsidRPr="00765F36" w:rsidRDefault="00B43617" w:rsidP="00B43617">
      <w:pPr>
        <w:pStyle w:val="GPSL2NumberedBoldHeading"/>
        <w:rPr>
          <w:rFonts w:ascii="Arial" w:hAnsi="Arial"/>
          <w:lang w:eastAsia="en-GB"/>
        </w:rPr>
      </w:pPr>
      <w:r w:rsidRPr="00765F36">
        <w:rPr>
          <w:rFonts w:ascii="Arial" w:hAnsi="Arial"/>
          <w:lang w:eastAsia="en-GB"/>
        </w:rPr>
        <w:t>If the Buyer requires a</w:t>
      </w:r>
      <w:r w:rsidR="00113002" w:rsidRPr="00765F36">
        <w:rPr>
          <w:rFonts w:ascii="Arial" w:hAnsi="Arial"/>
          <w:lang w:eastAsia="en-GB"/>
        </w:rPr>
        <w:t xml:space="preserve"> </w:t>
      </w:r>
      <w:r w:rsidR="00D77662" w:rsidRPr="00765F36">
        <w:rPr>
          <w:rFonts w:ascii="Arial" w:hAnsi="Arial"/>
          <w:lang w:eastAsia="en-GB"/>
        </w:rPr>
        <w:t>Change</w:t>
      </w:r>
      <w:r w:rsidRPr="00765F36">
        <w:rPr>
          <w:rFonts w:ascii="Arial" w:hAnsi="Arial"/>
          <w:lang w:eastAsia="en-GB"/>
        </w:rPr>
        <w:t xml:space="preserve">, it shall provide a Notice </w:t>
      </w:r>
      <w:r w:rsidRPr="00765F36">
        <w:rPr>
          <w:rFonts w:ascii="Arial" w:hAnsi="Arial"/>
          <w:b/>
          <w:lang w:eastAsia="en-GB"/>
        </w:rPr>
        <w:t xml:space="preserve">("Buyer Notice of </w:t>
      </w:r>
      <w:r w:rsidR="00D77662" w:rsidRPr="00765F36">
        <w:rPr>
          <w:rFonts w:ascii="Arial" w:hAnsi="Arial"/>
          <w:b/>
          <w:lang w:eastAsia="en-GB"/>
        </w:rPr>
        <w:t>Change</w:t>
      </w:r>
      <w:r w:rsidRPr="00765F36">
        <w:rPr>
          <w:rFonts w:ascii="Arial" w:hAnsi="Arial"/>
          <w:b/>
          <w:lang w:eastAsia="en-GB"/>
        </w:rPr>
        <w:t>"</w:t>
      </w:r>
      <w:r w:rsidRPr="00765F36">
        <w:rPr>
          <w:rFonts w:ascii="Arial" w:hAnsi="Arial"/>
          <w:lang w:eastAsia="en-GB"/>
        </w:rPr>
        <w:t xml:space="preserve">) to the Supplier.  The Buyer Notice of </w:t>
      </w:r>
      <w:r w:rsidR="00D77662" w:rsidRPr="00765F36">
        <w:rPr>
          <w:rFonts w:ascii="Arial" w:hAnsi="Arial"/>
          <w:lang w:eastAsia="en-GB"/>
        </w:rPr>
        <w:t>Change</w:t>
      </w:r>
      <w:r w:rsidRPr="00765F36">
        <w:rPr>
          <w:rFonts w:ascii="Arial" w:hAnsi="Arial"/>
          <w:lang w:eastAsia="en-GB"/>
        </w:rPr>
        <w:t xml:space="preserve"> shall set out the </w:t>
      </w:r>
      <w:r w:rsidR="00D77662" w:rsidRPr="00765F36">
        <w:rPr>
          <w:rFonts w:ascii="Arial" w:hAnsi="Arial"/>
          <w:lang w:eastAsia="en-GB"/>
        </w:rPr>
        <w:t>C</w:t>
      </w:r>
      <w:r w:rsidRPr="00765F36">
        <w:rPr>
          <w:rFonts w:ascii="Arial" w:hAnsi="Arial"/>
          <w:lang w:eastAsia="en-GB"/>
        </w:rPr>
        <w:t xml:space="preserve">hange required in sufficient detail to enable </w:t>
      </w:r>
      <w:r w:rsidR="009E255B" w:rsidRPr="00765F36">
        <w:rPr>
          <w:rFonts w:ascii="Arial" w:hAnsi="Arial"/>
          <w:lang w:eastAsia="en-GB"/>
        </w:rPr>
        <w:t xml:space="preserve">the Supplier to conduct an </w:t>
      </w:r>
      <w:r w:rsidR="00D77662" w:rsidRPr="00765F36">
        <w:rPr>
          <w:rFonts w:ascii="Arial" w:hAnsi="Arial"/>
          <w:lang w:eastAsia="en-GB"/>
        </w:rPr>
        <w:t>I</w:t>
      </w:r>
      <w:r w:rsidR="009E255B" w:rsidRPr="00765F36">
        <w:rPr>
          <w:rFonts w:ascii="Arial" w:hAnsi="Arial"/>
          <w:lang w:eastAsia="en-GB"/>
        </w:rPr>
        <w:t xml:space="preserve">mpact </w:t>
      </w:r>
      <w:r w:rsidR="00D77662" w:rsidRPr="00765F36">
        <w:rPr>
          <w:rFonts w:ascii="Arial" w:hAnsi="Arial"/>
          <w:lang w:eastAsia="en-GB"/>
        </w:rPr>
        <w:t>A</w:t>
      </w:r>
      <w:r w:rsidR="009E255B" w:rsidRPr="00765F36">
        <w:rPr>
          <w:rFonts w:ascii="Arial" w:hAnsi="Arial"/>
          <w:lang w:eastAsia="en-GB"/>
        </w:rPr>
        <w:t>ssessment</w:t>
      </w:r>
      <w:r w:rsidRPr="00765F36">
        <w:rPr>
          <w:rFonts w:ascii="Arial" w:hAnsi="Arial"/>
          <w:lang w:eastAsia="en-GB"/>
        </w:rPr>
        <w:t>.  </w:t>
      </w:r>
    </w:p>
    <w:p w14:paraId="3FF63BDF" w14:textId="2F65FD1B" w:rsidR="00B43617" w:rsidRPr="00765F36" w:rsidRDefault="00B43617" w:rsidP="00B43617">
      <w:pPr>
        <w:pStyle w:val="GPSL2NumberedBoldHeading"/>
        <w:rPr>
          <w:rFonts w:ascii="Arial" w:hAnsi="Arial"/>
          <w:lang w:eastAsia="en-GB"/>
        </w:rPr>
      </w:pPr>
      <w:r w:rsidRPr="00765F36">
        <w:rPr>
          <w:rFonts w:ascii="Arial" w:hAnsi="Arial"/>
          <w:lang w:eastAsia="en-GB"/>
        </w:rPr>
        <w:t xml:space="preserve">As soon as practicable, and in any event within fifteen (15) Business Days (or such other period as the Parties may agree) after having received the Buyer Notice of </w:t>
      </w:r>
      <w:r w:rsidR="00D77662" w:rsidRPr="00765F36">
        <w:rPr>
          <w:rFonts w:ascii="Arial" w:hAnsi="Arial"/>
          <w:lang w:eastAsia="en-GB"/>
        </w:rPr>
        <w:t>Change</w:t>
      </w:r>
      <w:r w:rsidRPr="00765F36">
        <w:rPr>
          <w:rFonts w:ascii="Arial" w:hAnsi="Arial"/>
          <w:lang w:eastAsia="en-GB"/>
        </w:rPr>
        <w:t>, the Supplier shall deliver to the Buyer a</w:t>
      </w:r>
      <w:r w:rsidR="00113002" w:rsidRPr="00765F36">
        <w:rPr>
          <w:rFonts w:ascii="Arial" w:hAnsi="Arial"/>
          <w:lang w:eastAsia="en-GB"/>
        </w:rPr>
        <w:t xml:space="preserve"> proposal which shall meet the requirements set out in </w:t>
      </w:r>
      <w:r w:rsidR="00BD19DB" w:rsidRPr="00765F36">
        <w:rPr>
          <w:rFonts w:ascii="Arial" w:hAnsi="Arial"/>
          <w:lang w:eastAsia="en-GB"/>
        </w:rPr>
        <w:t>Paragraph</w:t>
      </w:r>
      <w:r w:rsidR="00113002" w:rsidRPr="00765F36">
        <w:rPr>
          <w:rFonts w:ascii="Arial" w:hAnsi="Arial"/>
          <w:lang w:eastAsia="en-GB"/>
        </w:rPr>
        <w:t xml:space="preserve"> </w:t>
      </w:r>
      <w:r w:rsidR="00305C0B" w:rsidRPr="00765F36">
        <w:rPr>
          <w:rFonts w:ascii="Arial" w:hAnsi="Arial"/>
          <w:lang w:eastAsia="en-GB"/>
        </w:rPr>
        <w:t>1</w:t>
      </w:r>
      <w:r w:rsidR="00134FFE" w:rsidRPr="00765F36">
        <w:rPr>
          <w:rFonts w:ascii="Arial" w:hAnsi="Arial"/>
          <w:lang w:eastAsia="en-GB"/>
        </w:rPr>
        <w:t>3</w:t>
      </w:r>
      <w:r w:rsidR="00305C0B" w:rsidRPr="00765F36">
        <w:rPr>
          <w:rFonts w:ascii="Arial" w:hAnsi="Arial"/>
          <w:lang w:eastAsia="en-GB"/>
        </w:rPr>
        <w:t>.</w:t>
      </w:r>
      <w:r w:rsidR="00F94901" w:rsidRPr="00765F36">
        <w:rPr>
          <w:rFonts w:ascii="Arial" w:hAnsi="Arial"/>
          <w:lang w:eastAsia="en-GB"/>
        </w:rPr>
        <w:t>10</w:t>
      </w:r>
      <w:r w:rsidR="00113002" w:rsidRPr="00765F36">
        <w:rPr>
          <w:rFonts w:ascii="Arial" w:hAnsi="Arial"/>
          <w:lang w:eastAsia="en-GB"/>
        </w:rPr>
        <w:t xml:space="preserve"> (a</w:t>
      </w:r>
      <w:r w:rsidRPr="00765F36">
        <w:rPr>
          <w:rFonts w:ascii="Arial" w:hAnsi="Arial"/>
          <w:lang w:eastAsia="en-GB"/>
        </w:rPr>
        <w:t xml:space="preserve"> </w:t>
      </w:r>
      <w:r w:rsidR="00113002" w:rsidRPr="00765F36">
        <w:rPr>
          <w:rFonts w:ascii="Arial" w:hAnsi="Arial"/>
          <w:b/>
          <w:lang w:eastAsia="en-GB"/>
        </w:rPr>
        <w:t>“</w:t>
      </w:r>
      <w:r w:rsidR="00D77662" w:rsidRPr="00765F36">
        <w:rPr>
          <w:rFonts w:ascii="Arial" w:hAnsi="Arial"/>
          <w:b/>
          <w:lang w:eastAsia="en-GB"/>
        </w:rPr>
        <w:t>Change</w:t>
      </w:r>
      <w:r w:rsidR="00113002" w:rsidRPr="00765F36">
        <w:rPr>
          <w:rFonts w:ascii="Arial" w:hAnsi="Arial"/>
          <w:b/>
          <w:lang w:eastAsia="en-GB"/>
        </w:rPr>
        <w:t xml:space="preserve"> </w:t>
      </w:r>
      <w:r w:rsidRPr="00765F36">
        <w:rPr>
          <w:rFonts w:ascii="Arial" w:hAnsi="Arial"/>
          <w:b/>
          <w:lang w:eastAsia="en-GB"/>
        </w:rPr>
        <w:t>Proposal</w:t>
      </w:r>
      <w:r w:rsidR="00B948B6" w:rsidRPr="00765F36">
        <w:rPr>
          <w:rFonts w:ascii="Arial" w:hAnsi="Arial"/>
          <w:b/>
          <w:lang w:eastAsia="en-GB"/>
        </w:rPr>
        <w:t>”</w:t>
      </w:r>
      <w:r w:rsidR="00B948B6" w:rsidRPr="00765F36">
        <w:rPr>
          <w:rFonts w:ascii="Arial" w:hAnsi="Arial"/>
          <w:lang w:eastAsia="en-GB"/>
        </w:rPr>
        <w:t>)</w:t>
      </w:r>
      <w:r w:rsidRPr="00765F36">
        <w:rPr>
          <w:rFonts w:ascii="Arial" w:hAnsi="Arial"/>
          <w:lang w:eastAsia="en-GB"/>
        </w:rPr>
        <w:t>.  </w:t>
      </w:r>
    </w:p>
    <w:p w14:paraId="6463B007" w14:textId="5B9E1F6B" w:rsidR="00B43617" w:rsidRPr="00765F36" w:rsidRDefault="00B43617" w:rsidP="00B43617">
      <w:pPr>
        <w:pStyle w:val="GPSL2NumberedBoldHeading"/>
        <w:rPr>
          <w:rFonts w:ascii="Arial" w:hAnsi="Arial"/>
          <w:lang w:eastAsia="en-GB"/>
        </w:rPr>
      </w:pPr>
      <w:r w:rsidRPr="00765F36">
        <w:rPr>
          <w:rFonts w:ascii="Arial" w:hAnsi="Arial"/>
          <w:lang w:eastAsia="en-GB"/>
        </w:rPr>
        <w:t xml:space="preserve">The </w:t>
      </w:r>
      <w:r w:rsidR="00D77662" w:rsidRPr="00765F36">
        <w:rPr>
          <w:rFonts w:ascii="Arial" w:hAnsi="Arial"/>
          <w:lang w:eastAsia="en-GB"/>
        </w:rPr>
        <w:t>Change</w:t>
      </w:r>
      <w:r w:rsidR="00B948B6" w:rsidRPr="00765F36">
        <w:rPr>
          <w:rFonts w:ascii="Arial" w:hAnsi="Arial"/>
          <w:lang w:eastAsia="en-GB"/>
        </w:rPr>
        <w:t xml:space="preserve"> </w:t>
      </w:r>
      <w:r w:rsidRPr="00765F36">
        <w:rPr>
          <w:rFonts w:ascii="Arial" w:hAnsi="Arial"/>
          <w:lang w:eastAsia="en-GB"/>
        </w:rPr>
        <w:t>Proposal shall include:  </w:t>
      </w:r>
    </w:p>
    <w:p w14:paraId="5F64EA76" w14:textId="4DC5D786" w:rsidR="00B43617" w:rsidRPr="00765F36" w:rsidRDefault="00B43617" w:rsidP="00BD19DB">
      <w:pPr>
        <w:pStyle w:val="GPSL3numberedclause"/>
        <w:tabs>
          <w:tab w:val="clear" w:pos="1997"/>
        </w:tabs>
        <w:ind w:left="2268" w:hanging="850"/>
        <w:rPr>
          <w:rFonts w:ascii="Arial" w:hAnsi="Arial"/>
        </w:rPr>
      </w:pPr>
      <w:r w:rsidRPr="00765F36">
        <w:rPr>
          <w:rFonts w:ascii="Arial" w:hAnsi="Arial"/>
        </w:rPr>
        <w:t xml:space="preserve">the </w:t>
      </w:r>
      <w:r w:rsidR="009E255B" w:rsidRPr="00765F36">
        <w:rPr>
          <w:rFonts w:ascii="Arial" w:hAnsi="Arial"/>
        </w:rPr>
        <w:t xml:space="preserve">details of the impact or </w:t>
      </w:r>
      <w:r w:rsidRPr="00765F36">
        <w:rPr>
          <w:rFonts w:ascii="Arial" w:hAnsi="Arial"/>
        </w:rPr>
        <w:t xml:space="preserve">effect of the </w:t>
      </w:r>
      <w:r w:rsidR="00A633FB" w:rsidRPr="00765F36">
        <w:rPr>
          <w:rFonts w:ascii="Arial" w:hAnsi="Arial"/>
        </w:rPr>
        <w:t>change to</w:t>
      </w:r>
      <w:r w:rsidRPr="00765F36">
        <w:rPr>
          <w:rFonts w:ascii="Arial" w:hAnsi="Arial"/>
        </w:rPr>
        <w:t xml:space="preserve"> the Supplier</w:t>
      </w:r>
      <w:r w:rsidR="00B948B6" w:rsidRPr="00765F36">
        <w:rPr>
          <w:rFonts w:ascii="Arial" w:hAnsi="Arial"/>
        </w:rPr>
        <w:t>’</w:t>
      </w:r>
      <w:r w:rsidRPr="00765F36">
        <w:rPr>
          <w:rFonts w:ascii="Arial" w:hAnsi="Arial"/>
        </w:rPr>
        <w:t xml:space="preserve">s obligations </w:t>
      </w:r>
      <w:r w:rsidR="009E255B" w:rsidRPr="00765F36">
        <w:rPr>
          <w:rFonts w:ascii="Arial" w:hAnsi="Arial"/>
        </w:rPr>
        <w:t xml:space="preserve">and costs </w:t>
      </w:r>
      <w:r w:rsidRPr="00765F36">
        <w:rPr>
          <w:rFonts w:ascii="Arial" w:hAnsi="Arial"/>
        </w:rPr>
        <w:t>under the Contract;  </w:t>
      </w:r>
    </w:p>
    <w:p w14:paraId="3D839C9D" w14:textId="20F03461" w:rsidR="00B43617" w:rsidRPr="00765F36" w:rsidRDefault="00B43617" w:rsidP="00BD19DB">
      <w:pPr>
        <w:pStyle w:val="GPSL3numberedclause"/>
        <w:ind w:left="2268" w:hanging="850"/>
        <w:rPr>
          <w:rFonts w:ascii="Arial" w:hAnsi="Arial"/>
        </w:rPr>
      </w:pPr>
      <w:r w:rsidRPr="00765F36">
        <w:rPr>
          <w:rFonts w:ascii="Arial" w:hAnsi="Arial"/>
        </w:rPr>
        <w:t xml:space="preserve">the programme for implementing the </w:t>
      </w:r>
      <w:r w:rsidR="00D77662" w:rsidRPr="00765F36">
        <w:rPr>
          <w:rFonts w:ascii="Arial" w:hAnsi="Arial"/>
        </w:rPr>
        <w:t>Change</w:t>
      </w:r>
      <w:r w:rsidRPr="00765F36">
        <w:rPr>
          <w:rFonts w:ascii="Arial" w:hAnsi="Arial"/>
        </w:rPr>
        <w:t>;  </w:t>
      </w:r>
    </w:p>
    <w:p w14:paraId="7D1C1483" w14:textId="06DA634B" w:rsidR="00B43617" w:rsidRPr="00765F36" w:rsidRDefault="009E255B" w:rsidP="00BD19DB">
      <w:pPr>
        <w:pStyle w:val="GPSL3numberedclause"/>
        <w:tabs>
          <w:tab w:val="clear" w:pos="1997"/>
          <w:tab w:val="num" w:pos="2127"/>
        </w:tabs>
        <w:ind w:left="2268" w:hanging="850"/>
        <w:rPr>
          <w:rFonts w:ascii="Arial" w:hAnsi="Arial"/>
        </w:rPr>
      </w:pPr>
      <w:r w:rsidRPr="00765F36">
        <w:rPr>
          <w:rFonts w:ascii="Arial" w:hAnsi="Arial"/>
        </w:rPr>
        <w:t>whether, in the Supplier’s view, this may require a Variation</w:t>
      </w:r>
      <w:r w:rsidR="00DA7D80" w:rsidRPr="00765F36">
        <w:rPr>
          <w:rFonts w:ascii="Arial" w:hAnsi="Arial"/>
        </w:rPr>
        <w:t>;</w:t>
      </w:r>
      <w:r w:rsidR="00B43617" w:rsidRPr="00765F36">
        <w:rPr>
          <w:rFonts w:ascii="Arial" w:hAnsi="Arial"/>
        </w:rPr>
        <w:t xml:space="preserve"> and  </w:t>
      </w:r>
    </w:p>
    <w:p w14:paraId="394BF1DB" w14:textId="77777777" w:rsidR="00B43617" w:rsidRPr="00765F36" w:rsidRDefault="00B43617" w:rsidP="00BD19DB">
      <w:pPr>
        <w:pStyle w:val="GPSL3numberedclause"/>
        <w:ind w:left="2268" w:hanging="850"/>
        <w:rPr>
          <w:rFonts w:ascii="Arial" w:hAnsi="Arial"/>
        </w:rPr>
      </w:pPr>
      <w:r w:rsidRPr="00765F36">
        <w:rPr>
          <w:rFonts w:ascii="Arial" w:hAnsi="Arial"/>
        </w:rPr>
        <w:t>such other information as the Buyer may reasonably require.  </w:t>
      </w:r>
    </w:p>
    <w:p w14:paraId="318A3999" w14:textId="77777777" w:rsidR="00F62359" w:rsidRPr="00765F36" w:rsidRDefault="00F62359" w:rsidP="00B43617">
      <w:pPr>
        <w:pStyle w:val="GPSL2NumberedBoldHeading"/>
        <w:rPr>
          <w:rFonts w:ascii="Arial" w:hAnsi="Arial"/>
          <w:lang w:eastAsia="en-GB"/>
        </w:rPr>
      </w:pPr>
      <w:r w:rsidRPr="00765F36">
        <w:rPr>
          <w:rFonts w:ascii="Arial" w:hAnsi="Arial"/>
          <w:lang w:eastAsia="en-GB"/>
        </w:rPr>
        <w:t xml:space="preserve">If there is a price impact of </w:t>
      </w:r>
      <w:r w:rsidR="00B43617" w:rsidRPr="00765F36">
        <w:rPr>
          <w:rFonts w:ascii="Arial" w:hAnsi="Arial"/>
          <w:lang w:eastAsia="en-GB"/>
        </w:rPr>
        <w:t>any Change</w:t>
      </w:r>
      <w:r w:rsidRPr="00765F36">
        <w:rPr>
          <w:rFonts w:ascii="Arial" w:hAnsi="Arial"/>
          <w:lang w:eastAsia="en-GB"/>
        </w:rPr>
        <w:t>:</w:t>
      </w:r>
    </w:p>
    <w:p w14:paraId="1ED070A9" w14:textId="339B32D9" w:rsidR="00F62359" w:rsidRPr="00765F36" w:rsidRDefault="00327D31" w:rsidP="00D60457">
      <w:pPr>
        <w:pStyle w:val="GPSL3numberedclause"/>
        <w:ind w:left="2268" w:hanging="828"/>
        <w:rPr>
          <w:rFonts w:ascii="Arial" w:hAnsi="Arial"/>
        </w:rPr>
      </w:pPr>
      <w:r w:rsidRPr="00765F36">
        <w:rPr>
          <w:rFonts w:ascii="Arial" w:hAnsi="Arial"/>
        </w:rPr>
        <w:t xml:space="preserve">wherever possible, </w:t>
      </w:r>
      <w:r w:rsidR="00F62359" w:rsidRPr="00765F36">
        <w:rPr>
          <w:rFonts w:ascii="Arial" w:hAnsi="Arial"/>
        </w:rPr>
        <w:t>this</w:t>
      </w:r>
      <w:r w:rsidR="00B43617" w:rsidRPr="00765F36">
        <w:rPr>
          <w:rFonts w:ascii="Arial" w:hAnsi="Arial"/>
        </w:rPr>
        <w:t xml:space="preserve"> shall be </w:t>
      </w:r>
      <w:r w:rsidR="00F62359" w:rsidRPr="00765F36">
        <w:rPr>
          <w:rFonts w:ascii="Arial" w:hAnsi="Arial"/>
        </w:rPr>
        <w:t xml:space="preserve">calculated </w:t>
      </w:r>
      <w:r w:rsidR="00B43617" w:rsidRPr="00765F36">
        <w:rPr>
          <w:rFonts w:ascii="Arial" w:hAnsi="Arial"/>
        </w:rPr>
        <w:t xml:space="preserve">based on the </w:t>
      </w:r>
      <w:r w:rsidRPr="00765F36">
        <w:rPr>
          <w:rFonts w:ascii="Arial" w:hAnsi="Arial"/>
        </w:rPr>
        <w:t xml:space="preserve">rates and </w:t>
      </w:r>
      <w:r w:rsidR="00B43617" w:rsidRPr="00765F36">
        <w:rPr>
          <w:rFonts w:ascii="Arial" w:hAnsi="Arial"/>
        </w:rPr>
        <w:t xml:space="preserve">prices </w:t>
      </w:r>
      <w:r w:rsidR="00F62359" w:rsidRPr="00765F36">
        <w:rPr>
          <w:rFonts w:ascii="Arial" w:hAnsi="Arial"/>
        </w:rPr>
        <w:t xml:space="preserve">in Call-Off Schedule </w:t>
      </w:r>
      <w:r w:rsidR="00356FE9" w:rsidRPr="00765F36">
        <w:rPr>
          <w:rFonts w:ascii="Arial" w:hAnsi="Arial"/>
        </w:rPr>
        <w:t>5</w:t>
      </w:r>
      <w:r w:rsidR="00465181">
        <w:rPr>
          <w:rFonts w:ascii="Arial" w:hAnsi="Arial"/>
        </w:rPr>
        <w:t xml:space="preserve"> (Call-Off Pricing)</w:t>
      </w:r>
      <w:r w:rsidR="00356FE9" w:rsidRPr="00765F36">
        <w:rPr>
          <w:rFonts w:ascii="Arial" w:hAnsi="Arial"/>
        </w:rPr>
        <w:t>, Annex A</w:t>
      </w:r>
      <w:r w:rsidR="00A633FB" w:rsidRPr="00765F36">
        <w:rPr>
          <w:rFonts w:ascii="Arial" w:hAnsi="Arial"/>
        </w:rPr>
        <w:t xml:space="preserve"> </w:t>
      </w:r>
      <w:r w:rsidR="00F62359" w:rsidRPr="00765F36">
        <w:rPr>
          <w:rFonts w:ascii="Arial" w:hAnsi="Arial"/>
        </w:rPr>
        <w:t>(Rates and Prices), or</w:t>
      </w:r>
    </w:p>
    <w:p w14:paraId="04FAA7AA" w14:textId="3AF2B849" w:rsidR="008848A6" w:rsidRPr="00765F36" w:rsidRDefault="008848A6" w:rsidP="00D60457">
      <w:pPr>
        <w:pStyle w:val="GPSL3numberedclause"/>
        <w:ind w:left="2268" w:hanging="828"/>
        <w:rPr>
          <w:rFonts w:ascii="Arial" w:hAnsi="Arial"/>
        </w:rPr>
      </w:pPr>
      <w:r w:rsidRPr="00765F36">
        <w:rPr>
          <w:rFonts w:ascii="Arial" w:hAnsi="Arial"/>
        </w:rPr>
        <w:t>Ascertained Costs</w:t>
      </w:r>
      <w:r w:rsidR="00E051C2" w:rsidRPr="00765F36">
        <w:rPr>
          <w:rFonts w:ascii="Arial" w:hAnsi="Arial"/>
        </w:rPr>
        <w:t xml:space="preserve"> if there are no applicable rates and prices in Call-Off Schedule </w:t>
      </w:r>
      <w:r w:rsidR="00A633FB" w:rsidRPr="00765F36">
        <w:rPr>
          <w:rFonts w:ascii="Arial" w:hAnsi="Arial"/>
        </w:rPr>
        <w:t>5</w:t>
      </w:r>
      <w:r w:rsidR="00465181">
        <w:rPr>
          <w:rFonts w:ascii="Arial" w:hAnsi="Arial"/>
        </w:rPr>
        <w:t xml:space="preserve"> (Call-Off Pricing)</w:t>
      </w:r>
      <w:r w:rsidR="00A633FB" w:rsidRPr="00765F36">
        <w:rPr>
          <w:rFonts w:ascii="Arial" w:hAnsi="Arial"/>
        </w:rPr>
        <w:t xml:space="preserve">, Annex </w:t>
      </w:r>
      <w:r w:rsidR="00356FE9" w:rsidRPr="00765F36">
        <w:rPr>
          <w:rFonts w:ascii="Arial" w:hAnsi="Arial"/>
        </w:rPr>
        <w:t>A</w:t>
      </w:r>
      <w:r w:rsidR="00A633FB" w:rsidRPr="00765F36">
        <w:rPr>
          <w:rFonts w:ascii="Arial" w:hAnsi="Arial"/>
        </w:rPr>
        <w:t xml:space="preserve"> </w:t>
      </w:r>
      <w:r w:rsidR="00E051C2" w:rsidRPr="00765F36">
        <w:rPr>
          <w:rFonts w:ascii="Arial" w:hAnsi="Arial"/>
        </w:rPr>
        <w:t>(Rates and Prices), or</w:t>
      </w:r>
    </w:p>
    <w:p w14:paraId="3D7EC136" w14:textId="77777777" w:rsidR="00F62359" w:rsidRPr="00765F36" w:rsidRDefault="00F62359" w:rsidP="00D60457">
      <w:pPr>
        <w:pStyle w:val="GPSL3numberedclause"/>
        <w:ind w:left="2268" w:hanging="828"/>
        <w:rPr>
          <w:rFonts w:ascii="Arial" w:hAnsi="Arial"/>
        </w:rPr>
      </w:pPr>
      <w:r w:rsidRPr="00765F36">
        <w:rPr>
          <w:rFonts w:ascii="Arial" w:hAnsi="Arial"/>
        </w:rPr>
        <w:t xml:space="preserve">for existing Billable Works, the quotes, or prices set out in the Work Order; and </w:t>
      </w:r>
    </w:p>
    <w:p w14:paraId="42C708D6" w14:textId="77777777" w:rsidR="00B43617" w:rsidRPr="00765F36" w:rsidRDefault="00F62359" w:rsidP="00D60457">
      <w:pPr>
        <w:pStyle w:val="GPSL3numberedclause"/>
        <w:ind w:left="2268" w:hanging="828"/>
        <w:rPr>
          <w:rFonts w:ascii="Arial" w:hAnsi="Arial"/>
        </w:rPr>
      </w:pPr>
      <w:r w:rsidRPr="00765F36">
        <w:rPr>
          <w:rFonts w:ascii="Arial" w:hAnsi="Arial"/>
        </w:rPr>
        <w:t xml:space="preserve">the price impact </w:t>
      </w:r>
      <w:r w:rsidR="00B43617" w:rsidRPr="00765F36">
        <w:rPr>
          <w:rFonts w:ascii="Arial" w:hAnsi="Arial"/>
        </w:rPr>
        <w:t>shall include, without double recovery, only such charges that are fairly and properly attributable to the Change.  </w:t>
      </w:r>
    </w:p>
    <w:p w14:paraId="68AAD9DF" w14:textId="7E7F70C4" w:rsidR="00B43617" w:rsidRPr="00765F36" w:rsidRDefault="00B43617" w:rsidP="00B43617">
      <w:pPr>
        <w:pStyle w:val="GPSL2NumberedBoldHeading"/>
        <w:rPr>
          <w:rFonts w:ascii="Arial" w:hAnsi="Arial"/>
          <w:lang w:eastAsia="en-GB"/>
        </w:rPr>
      </w:pPr>
      <w:r w:rsidRPr="00765F36">
        <w:rPr>
          <w:rFonts w:ascii="Arial" w:hAnsi="Arial"/>
          <w:lang w:eastAsia="en-GB"/>
        </w:rPr>
        <w:t xml:space="preserve">As soon as </w:t>
      </w:r>
      <w:r w:rsidR="00F62359" w:rsidRPr="00765F36">
        <w:rPr>
          <w:rFonts w:ascii="Arial" w:hAnsi="Arial"/>
          <w:lang w:eastAsia="en-GB"/>
        </w:rPr>
        <w:t xml:space="preserve">reasonably </w:t>
      </w:r>
      <w:r w:rsidRPr="00765F36">
        <w:rPr>
          <w:rFonts w:ascii="Arial" w:hAnsi="Arial"/>
          <w:lang w:eastAsia="en-GB"/>
        </w:rPr>
        <w:t xml:space="preserve">practicable after the Buyer receives a </w:t>
      </w:r>
      <w:r w:rsidR="00D77662" w:rsidRPr="00765F36">
        <w:rPr>
          <w:rFonts w:ascii="Arial" w:hAnsi="Arial"/>
          <w:lang w:eastAsia="en-GB"/>
        </w:rPr>
        <w:t>Change</w:t>
      </w:r>
      <w:r w:rsidR="00D60457" w:rsidRPr="00765F36">
        <w:rPr>
          <w:rFonts w:ascii="Arial" w:hAnsi="Arial"/>
          <w:lang w:eastAsia="en-GB"/>
        </w:rPr>
        <w:t xml:space="preserve"> </w:t>
      </w:r>
      <w:r w:rsidRPr="00765F36">
        <w:rPr>
          <w:rFonts w:ascii="Arial" w:hAnsi="Arial"/>
          <w:lang w:eastAsia="en-GB"/>
        </w:rPr>
        <w:t>Proposal, the Buyer shall:  </w:t>
      </w:r>
    </w:p>
    <w:p w14:paraId="7D7541EF" w14:textId="21DF6656" w:rsidR="00B43617" w:rsidRPr="00765F36" w:rsidRDefault="00D60457" w:rsidP="00361146">
      <w:pPr>
        <w:pStyle w:val="GPSL3numberedclause"/>
        <w:tabs>
          <w:tab w:val="num" w:pos="2268"/>
        </w:tabs>
        <w:ind w:hanging="579"/>
        <w:rPr>
          <w:rFonts w:ascii="Arial" w:hAnsi="Arial"/>
        </w:rPr>
      </w:pPr>
      <w:r w:rsidRPr="00765F36">
        <w:rPr>
          <w:rFonts w:ascii="Arial" w:hAnsi="Arial"/>
        </w:rPr>
        <w:lastRenderedPageBreak/>
        <w:t>e</w:t>
      </w:r>
      <w:r w:rsidR="00B43617" w:rsidRPr="00765F36">
        <w:rPr>
          <w:rFonts w:ascii="Arial" w:hAnsi="Arial"/>
        </w:rPr>
        <w:t xml:space="preserve">valuate the </w:t>
      </w:r>
      <w:r w:rsidR="00D77662" w:rsidRPr="00765F36">
        <w:rPr>
          <w:rFonts w:ascii="Arial" w:hAnsi="Arial"/>
        </w:rPr>
        <w:t>Change</w:t>
      </w:r>
      <w:r w:rsidRPr="00765F36">
        <w:rPr>
          <w:rFonts w:ascii="Arial" w:hAnsi="Arial"/>
        </w:rPr>
        <w:t xml:space="preserve"> </w:t>
      </w:r>
      <w:r w:rsidR="00B43617" w:rsidRPr="00765F36">
        <w:rPr>
          <w:rFonts w:ascii="Arial" w:hAnsi="Arial"/>
        </w:rPr>
        <w:t>Proposal; </w:t>
      </w:r>
    </w:p>
    <w:p w14:paraId="166F6CAE" w14:textId="1F809BA4" w:rsidR="00F62359" w:rsidRPr="00765F36" w:rsidRDefault="004909EB" w:rsidP="00D60457">
      <w:pPr>
        <w:pStyle w:val="GPSL3numberedclause"/>
        <w:tabs>
          <w:tab w:val="num" w:pos="2977"/>
        </w:tabs>
        <w:ind w:left="2268" w:hanging="828"/>
        <w:rPr>
          <w:rFonts w:ascii="Arial" w:hAnsi="Arial"/>
        </w:rPr>
      </w:pPr>
      <w:r w:rsidRPr="00765F36">
        <w:rPr>
          <w:rFonts w:ascii="Arial" w:hAnsi="Arial"/>
        </w:rPr>
        <w:t xml:space="preserve"> </w:t>
      </w:r>
      <w:r w:rsidR="00D60457" w:rsidRPr="00765F36">
        <w:rPr>
          <w:rFonts w:ascii="Arial" w:hAnsi="Arial"/>
        </w:rPr>
        <w:t>w</w:t>
      </w:r>
      <w:r w:rsidR="00B43617" w:rsidRPr="00765F36">
        <w:rPr>
          <w:rFonts w:ascii="Arial" w:hAnsi="Arial"/>
        </w:rPr>
        <w:t>here necessary, discuss with the Supplier any issues arising</w:t>
      </w:r>
      <w:r w:rsidR="00D60457" w:rsidRPr="00765F36">
        <w:rPr>
          <w:rFonts w:ascii="Arial" w:hAnsi="Arial"/>
        </w:rPr>
        <w:t xml:space="preserve">; </w:t>
      </w:r>
      <w:r w:rsidR="00B43617" w:rsidRPr="00765F36">
        <w:rPr>
          <w:rFonts w:ascii="Arial" w:hAnsi="Arial"/>
        </w:rPr>
        <w:t xml:space="preserve"> </w:t>
      </w:r>
    </w:p>
    <w:p w14:paraId="4BA9169E" w14:textId="13C5D462" w:rsidR="00F62359" w:rsidRPr="00765F36" w:rsidRDefault="00B43617" w:rsidP="00D60457">
      <w:pPr>
        <w:pStyle w:val="GPSL3numberedclause"/>
        <w:tabs>
          <w:tab w:val="num" w:pos="2410"/>
        </w:tabs>
        <w:ind w:left="2268" w:hanging="828"/>
        <w:rPr>
          <w:rFonts w:ascii="Arial" w:hAnsi="Arial"/>
        </w:rPr>
      </w:pPr>
      <w:r w:rsidRPr="00765F36">
        <w:rPr>
          <w:rFonts w:ascii="Arial" w:hAnsi="Arial"/>
        </w:rPr>
        <w:t>following such discussions the Buyer may modify the Buyer Notice of Change</w:t>
      </w:r>
      <w:r w:rsidR="00D60457" w:rsidRPr="00765F36">
        <w:rPr>
          <w:rFonts w:ascii="Arial" w:hAnsi="Arial"/>
        </w:rPr>
        <w:t>;</w:t>
      </w:r>
      <w:r w:rsidRPr="00765F36">
        <w:rPr>
          <w:rFonts w:ascii="Arial" w:hAnsi="Arial"/>
        </w:rPr>
        <w:t xml:space="preserve"> and </w:t>
      </w:r>
    </w:p>
    <w:p w14:paraId="30D58936" w14:textId="679EB502" w:rsidR="00B43617" w:rsidRPr="00765F36" w:rsidRDefault="00B43617" w:rsidP="00D60457">
      <w:pPr>
        <w:pStyle w:val="GPSL3numberedclause"/>
        <w:tabs>
          <w:tab w:val="num" w:pos="2410"/>
        </w:tabs>
        <w:ind w:left="2268" w:hanging="828"/>
        <w:rPr>
          <w:rFonts w:ascii="Arial" w:hAnsi="Arial"/>
        </w:rPr>
      </w:pPr>
      <w:r w:rsidRPr="00765F36">
        <w:rPr>
          <w:rFonts w:ascii="Arial" w:hAnsi="Arial"/>
        </w:rPr>
        <w:t>the Supplier shall as soon as practicable, and in any event not more than ten (10) Business Days (or such other period as the Parties may agree) after receipt of such modification, submit an amended Change Proposal. </w:t>
      </w:r>
    </w:p>
    <w:p w14:paraId="0AFD9FFB" w14:textId="1B2A13DE" w:rsidR="00B43617" w:rsidRPr="00765F36" w:rsidRDefault="00B43617" w:rsidP="00B43617">
      <w:pPr>
        <w:pStyle w:val="GPSL2NumberedBoldHeading"/>
        <w:rPr>
          <w:rFonts w:ascii="Arial" w:hAnsi="Arial"/>
          <w:lang w:eastAsia="en-GB"/>
        </w:rPr>
      </w:pPr>
      <w:r w:rsidRPr="00765F36">
        <w:rPr>
          <w:rFonts w:ascii="Arial" w:hAnsi="Arial"/>
          <w:lang w:eastAsia="en-GB"/>
        </w:rPr>
        <w:t>As soon as practicable after the Buyer has evaluated the Change Proposal (amended as necessary) the Buyer shall:  </w:t>
      </w:r>
    </w:p>
    <w:p w14:paraId="76841889" w14:textId="72DEA575" w:rsidR="00B43617" w:rsidRPr="00765F36" w:rsidRDefault="00D77662" w:rsidP="00D77662">
      <w:pPr>
        <w:pStyle w:val="GPSL3numberedclause"/>
        <w:ind w:left="2268" w:hanging="828"/>
        <w:rPr>
          <w:rFonts w:ascii="Arial" w:hAnsi="Arial"/>
        </w:rPr>
      </w:pPr>
      <w:r w:rsidRPr="00765F36">
        <w:rPr>
          <w:rFonts w:ascii="Arial" w:hAnsi="Arial"/>
        </w:rPr>
        <w:t>i</w:t>
      </w:r>
      <w:r w:rsidR="00B43617" w:rsidRPr="00765F36">
        <w:rPr>
          <w:rFonts w:ascii="Arial" w:hAnsi="Arial"/>
        </w:rPr>
        <w:t>ndicate its acceptance of the Change Proposal by issuing a Change Proposal acceptance letter signed by an empowered representative of the Buyer; or    </w:t>
      </w:r>
    </w:p>
    <w:p w14:paraId="2AE11CB6" w14:textId="0628B0E6" w:rsidR="00A83341" w:rsidRPr="00765F36" w:rsidRDefault="00D77662" w:rsidP="00D77662">
      <w:pPr>
        <w:pStyle w:val="GPSL3numberedclause"/>
        <w:ind w:left="2268" w:hanging="828"/>
        <w:rPr>
          <w:rFonts w:ascii="Arial" w:hAnsi="Arial"/>
        </w:rPr>
      </w:pPr>
      <w:r w:rsidRPr="00765F36">
        <w:rPr>
          <w:rFonts w:ascii="Arial" w:hAnsi="Arial"/>
        </w:rPr>
        <w:t>s</w:t>
      </w:r>
      <w:r w:rsidR="00B43617" w:rsidRPr="00765F36">
        <w:rPr>
          <w:rFonts w:ascii="Arial" w:hAnsi="Arial"/>
        </w:rPr>
        <w:t>erve a Notice on the Supplier rejecting the Change Proposal and withdrawing (where issued) the Buyer Notice of Change</w:t>
      </w:r>
      <w:r w:rsidR="00A83341" w:rsidRPr="00765F36">
        <w:rPr>
          <w:rFonts w:ascii="Arial" w:hAnsi="Arial"/>
        </w:rPr>
        <w:t>; or</w:t>
      </w:r>
    </w:p>
    <w:p w14:paraId="44AE370E" w14:textId="558BB30A" w:rsidR="00B43617" w:rsidRPr="00765F36" w:rsidRDefault="00A83341" w:rsidP="00015880">
      <w:pPr>
        <w:pStyle w:val="GPSL3numberedclause"/>
        <w:ind w:left="2268" w:hanging="828"/>
        <w:rPr>
          <w:rFonts w:ascii="Arial" w:hAnsi="Arial"/>
        </w:rPr>
      </w:pPr>
      <w:r w:rsidRPr="00765F36">
        <w:rPr>
          <w:rFonts w:ascii="Arial" w:hAnsi="Arial"/>
        </w:rPr>
        <w:t xml:space="preserve">where an amended Change Proposal cannot be agreed, the Buyer may if it chooses to proceed and upon instructing or approving a Change, proceed to determine any price impact of the Change following </w:t>
      </w:r>
      <w:r w:rsidR="00BD19DB" w:rsidRPr="00765F36">
        <w:rPr>
          <w:rFonts w:ascii="Arial" w:hAnsi="Arial"/>
        </w:rPr>
        <w:t>Paragraph</w:t>
      </w:r>
      <w:r w:rsidRPr="00765F36">
        <w:rPr>
          <w:rFonts w:ascii="Arial" w:hAnsi="Arial"/>
        </w:rPr>
        <w:t xml:space="preserve"> 1</w:t>
      </w:r>
      <w:r w:rsidR="00914FC5" w:rsidRPr="00765F36">
        <w:rPr>
          <w:rFonts w:ascii="Arial" w:hAnsi="Arial"/>
        </w:rPr>
        <w:t>4</w:t>
      </w:r>
      <w:r w:rsidRPr="00765F36">
        <w:rPr>
          <w:rFonts w:ascii="Arial" w:hAnsi="Arial"/>
        </w:rPr>
        <w:t>.1</w:t>
      </w:r>
      <w:r w:rsidR="00F94901" w:rsidRPr="00765F36">
        <w:rPr>
          <w:rFonts w:ascii="Arial" w:hAnsi="Arial"/>
        </w:rPr>
        <w:t>2</w:t>
      </w:r>
      <w:r w:rsidRPr="00765F36">
        <w:rPr>
          <w:rFonts w:ascii="Arial" w:hAnsi="Arial"/>
        </w:rPr>
        <w:t xml:space="preserve"> and any adjustments to the time for provision of the Deliverables</w:t>
      </w:r>
      <w:r w:rsidR="00B43617" w:rsidRPr="00765F36">
        <w:rPr>
          <w:rFonts w:ascii="Arial" w:hAnsi="Arial"/>
        </w:rPr>
        <w:t>. </w:t>
      </w:r>
      <w:r w:rsidRPr="00765F36">
        <w:rPr>
          <w:rFonts w:ascii="Arial" w:hAnsi="Arial"/>
        </w:rPr>
        <w:t xml:space="preserve">If the Supplier disagrees with the determination made by the </w:t>
      </w:r>
      <w:r w:rsidR="00305C0B" w:rsidRPr="00765F36">
        <w:rPr>
          <w:rFonts w:ascii="Arial" w:hAnsi="Arial"/>
        </w:rPr>
        <w:t>Buyer,</w:t>
      </w:r>
      <w:r w:rsidRPr="00765F36">
        <w:rPr>
          <w:rFonts w:ascii="Arial" w:hAnsi="Arial"/>
        </w:rPr>
        <w:t xml:space="preserve"> it shall give notice to the Buyer to that effect within </w:t>
      </w:r>
      <w:r w:rsidR="00134FFE" w:rsidRPr="00765F36">
        <w:rPr>
          <w:rFonts w:ascii="Arial" w:hAnsi="Arial"/>
        </w:rPr>
        <w:t>fourteen (</w:t>
      </w:r>
      <w:r w:rsidRPr="00765F36">
        <w:rPr>
          <w:rFonts w:ascii="Arial" w:hAnsi="Arial"/>
        </w:rPr>
        <w:t>14</w:t>
      </w:r>
      <w:r w:rsidR="00134FFE" w:rsidRPr="00765F36">
        <w:rPr>
          <w:rFonts w:ascii="Arial" w:hAnsi="Arial"/>
        </w:rPr>
        <w:t>)</w:t>
      </w:r>
      <w:r w:rsidRPr="00765F36">
        <w:rPr>
          <w:rFonts w:ascii="Arial" w:hAnsi="Arial"/>
        </w:rPr>
        <w:t xml:space="preserve"> days of receipt of such determination and either Party may refer the matter to the Dispute Resolution Procedure.  If the Supplier fails to give such notice it shall be deemed to have accepted the determination made by the Buyer.</w:t>
      </w:r>
      <w:r w:rsidR="008C771A" w:rsidRPr="00765F36">
        <w:rPr>
          <w:rFonts w:ascii="Arial" w:hAnsi="Arial"/>
        </w:rPr>
        <w:t xml:space="preserve">  Unless and until the Parties agree the effect of a Change or such effects are otherwise determined in accordance with the Dispute Resolution Procedure then the Buyer shall, if it wishes the Supplier to proceed with the Change, pay the Supplier in accordance with the </w:t>
      </w:r>
      <w:r w:rsidR="00061415" w:rsidRPr="00765F36">
        <w:rPr>
          <w:rFonts w:ascii="Arial" w:hAnsi="Arial"/>
        </w:rPr>
        <w:t xml:space="preserve">amended </w:t>
      </w:r>
      <w:r w:rsidR="008C771A" w:rsidRPr="00765F36">
        <w:rPr>
          <w:rFonts w:ascii="Arial" w:hAnsi="Arial"/>
        </w:rPr>
        <w:t>Change Proposal.</w:t>
      </w:r>
    </w:p>
    <w:p w14:paraId="6A82F484" w14:textId="6B60712E" w:rsidR="00B43617" w:rsidRPr="00765F36" w:rsidRDefault="00B43617" w:rsidP="00B43617">
      <w:pPr>
        <w:pStyle w:val="GPSL2NumberedBoldHeading"/>
        <w:rPr>
          <w:rFonts w:ascii="Arial" w:hAnsi="Arial"/>
          <w:lang w:eastAsia="en-GB"/>
        </w:rPr>
      </w:pPr>
      <w:r w:rsidRPr="00765F36">
        <w:rPr>
          <w:rFonts w:ascii="Arial" w:hAnsi="Arial"/>
          <w:lang w:eastAsia="en-GB"/>
        </w:rPr>
        <w:t xml:space="preserve">The Buyer shall not be liable to the Supplier for any additional work undertaken or expense incurred </w:t>
      </w:r>
      <w:r w:rsidR="00B96B84" w:rsidRPr="00765F36">
        <w:rPr>
          <w:rFonts w:ascii="Arial" w:hAnsi="Arial"/>
          <w:lang w:eastAsia="en-GB"/>
        </w:rPr>
        <w:t xml:space="preserve">(including but not limited to the cost of preparing the Change Proposal) </w:t>
      </w:r>
      <w:r w:rsidRPr="00765F36">
        <w:rPr>
          <w:rFonts w:ascii="Arial" w:hAnsi="Arial"/>
          <w:lang w:eastAsia="en-GB"/>
        </w:rPr>
        <w:t>unless a Change Proposal has been accepted</w:t>
      </w:r>
      <w:r w:rsidR="00D60457" w:rsidRPr="00765F36">
        <w:rPr>
          <w:rFonts w:ascii="Arial" w:hAnsi="Arial"/>
          <w:lang w:eastAsia="en-GB"/>
        </w:rPr>
        <w:t xml:space="preserve"> in accordance with </w:t>
      </w:r>
      <w:r w:rsidR="00305C0B" w:rsidRPr="00765F36">
        <w:rPr>
          <w:rFonts w:ascii="Arial" w:hAnsi="Arial"/>
          <w:lang w:eastAsia="en-GB"/>
        </w:rPr>
        <w:t xml:space="preserve">this </w:t>
      </w:r>
      <w:r w:rsidR="00BD19DB" w:rsidRPr="00765F36">
        <w:rPr>
          <w:rFonts w:ascii="Arial" w:hAnsi="Arial"/>
          <w:lang w:eastAsia="en-GB"/>
        </w:rPr>
        <w:t>Paragraph</w:t>
      </w:r>
      <w:r w:rsidR="00D60457" w:rsidRPr="00765F36">
        <w:rPr>
          <w:rFonts w:ascii="Arial" w:hAnsi="Arial"/>
          <w:lang w:eastAsia="en-GB"/>
        </w:rPr>
        <w:t xml:space="preserve"> </w:t>
      </w:r>
      <w:r w:rsidR="00305C0B" w:rsidRPr="00765F36">
        <w:rPr>
          <w:rFonts w:ascii="Arial" w:hAnsi="Arial"/>
          <w:lang w:eastAsia="en-GB"/>
        </w:rPr>
        <w:t>1</w:t>
      </w:r>
      <w:r w:rsidR="00914FC5" w:rsidRPr="00765F36">
        <w:rPr>
          <w:rFonts w:ascii="Arial" w:hAnsi="Arial"/>
          <w:lang w:eastAsia="en-GB"/>
        </w:rPr>
        <w:t>4</w:t>
      </w:r>
      <w:r w:rsidR="00305C0B" w:rsidRPr="00765F36">
        <w:rPr>
          <w:rFonts w:ascii="Arial" w:hAnsi="Arial"/>
          <w:lang w:eastAsia="en-GB"/>
        </w:rPr>
        <w:t>.</w:t>
      </w:r>
      <w:r w:rsidRPr="00765F36">
        <w:rPr>
          <w:rFonts w:ascii="Arial" w:hAnsi="Arial"/>
          <w:lang w:eastAsia="en-GB"/>
        </w:rPr>
        <w:t>  </w:t>
      </w:r>
    </w:p>
    <w:p w14:paraId="3CEB6364" w14:textId="2D7C27B2" w:rsidR="00B43617" w:rsidRPr="00765F36" w:rsidRDefault="00B43617" w:rsidP="00B43617">
      <w:pPr>
        <w:pStyle w:val="GPSL2NumberedBoldHeading"/>
        <w:rPr>
          <w:rFonts w:ascii="Arial" w:hAnsi="Arial"/>
          <w:lang w:eastAsia="en-GB"/>
        </w:rPr>
      </w:pPr>
      <w:r w:rsidRPr="00765F36">
        <w:rPr>
          <w:rFonts w:ascii="Arial" w:hAnsi="Arial"/>
          <w:lang w:eastAsia="en-GB"/>
        </w:rPr>
        <w:t xml:space="preserve">If the Supplier wishes to propose a </w:t>
      </w:r>
      <w:r w:rsidR="00B96B84" w:rsidRPr="00765F36">
        <w:rPr>
          <w:rFonts w:ascii="Arial" w:hAnsi="Arial"/>
          <w:lang w:eastAsia="en-GB"/>
        </w:rPr>
        <w:t>Change</w:t>
      </w:r>
      <w:r w:rsidRPr="00765F36">
        <w:rPr>
          <w:rFonts w:ascii="Arial" w:hAnsi="Arial"/>
          <w:lang w:eastAsia="en-GB"/>
        </w:rPr>
        <w:t xml:space="preserve">, it shall provide a Change Proposal to the Buyer, and </w:t>
      </w:r>
      <w:r w:rsidR="00326E3F" w:rsidRPr="00765F36">
        <w:rPr>
          <w:rFonts w:ascii="Arial" w:hAnsi="Arial"/>
          <w:lang w:eastAsia="en-GB"/>
        </w:rPr>
        <w:t xml:space="preserve">follow </w:t>
      </w:r>
      <w:r w:rsidRPr="00765F36">
        <w:rPr>
          <w:rFonts w:ascii="Arial" w:hAnsi="Arial"/>
          <w:lang w:eastAsia="en-GB"/>
        </w:rPr>
        <w:t xml:space="preserve">the same process as </w:t>
      </w:r>
      <w:r w:rsidR="00326E3F" w:rsidRPr="00765F36">
        <w:rPr>
          <w:rFonts w:ascii="Arial" w:hAnsi="Arial"/>
          <w:lang w:eastAsia="en-GB"/>
        </w:rPr>
        <w:t>outlined above</w:t>
      </w:r>
      <w:r w:rsidRPr="00765F36">
        <w:rPr>
          <w:rFonts w:ascii="Arial" w:hAnsi="Arial"/>
          <w:lang w:eastAsia="en-GB"/>
        </w:rPr>
        <w:t>. </w:t>
      </w:r>
    </w:p>
    <w:p w14:paraId="2D50BB56" w14:textId="09A998DB" w:rsidR="00AA324E" w:rsidRPr="00765F36" w:rsidRDefault="00AA324E" w:rsidP="00AA324E">
      <w:pPr>
        <w:pStyle w:val="GPSL1CLAUSEHEADING"/>
        <w:rPr>
          <w:rFonts w:ascii="Arial" w:hAnsi="Arial"/>
        </w:rPr>
      </w:pPr>
      <w:r w:rsidRPr="00765F36">
        <w:rPr>
          <w:rFonts w:ascii="Arial" w:hAnsi="Arial"/>
        </w:rPr>
        <w:t>supplier interfaces</w:t>
      </w:r>
    </w:p>
    <w:p w14:paraId="08F1C383" w14:textId="7C0FE783" w:rsidR="003E3BAF" w:rsidRPr="00765F36" w:rsidRDefault="003E3BAF" w:rsidP="003E3BAF">
      <w:pPr>
        <w:pStyle w:val="GPSL2NumberedBoldHeading"/>
        <w:rPr>
          <w:rFonts w:ascii="Arial" w:hAnsi="Arial"/>
        </w:rPr>
      </w:pPr>
      <w:r w:rsidRPr="00765F36">
        <w:rPr>
          <w:rFonts w:ascii="Arial" w:hAnsi="Arial"/>
        </w:rPr>
        <w:t xml:space="preserve">The Buyer has </w:t>
      </w:r>
      <w:proofErr w:type="gramStart"/>
      <w:r w:rsidRPr="00765F36">
        <w:rPr>
          <w:rFonts w:ascii="Arial" w:hAnsi="Arial"/>
        </w:rPr>
        <w:t>a number of</w:t>
      </w:r>
      <w:proofErr w:type="gramEnd"/>
      <w:r w:rsidRPr="00765F36">
        <w:rPr>
          <w:rFonts w:ascii="Arial" w:hAnsi="Arial"/>
        </w:rPr>
        <w:t xml:space="preserve"> other suppliers who provide services that have interfaces and dependencies with this Contract </w:t>
      </w:r>
      <w:r w:rsidR="00134FFE" w:rsidRPr="00765F36">
        <w:rPr>
          <w:rFonts w:ascii="Arial" w:hAnsi="Arial"/>
        </w:rPr>
        <w:t>(“</w:t>
      </w:r>
      <w:r w:rsidRPr="00765F36">
        <w:rPr>
          <w:rFonts w:ascii="Arial" w:hAnsi="Arial"/>
          <w:b/>
        </w:rPr>
        <w:t>Related Suppliers</w:t>
      </w:r>
      <w:r w:rsidR="00134FFE" w:rsidRPr="00765F36">
        <w:rPr>
          <w:rFonts w:ascii="Arial" w:hAnsi="Arial"/>
        </w:rPr>
        <w:t>”)</w:t>
      </w:r>
      <w:r w:rsidRPr="00765F36">
        <w:rPr>
          <w:rFonts w:ascii="Arial" w:hAnsi="Arial"/>
        </w:rPr>
        <w:t xml:space="preserve">.  The Supplier shall collaborate with these Related Suppliers </w:t>
      </w:r>
      <w:r w:rsidR="00134FFE" w:rsidRPr="00765F36">
        <w:rPr>
          <w:rFonts w:ascii="Arial" w:hAnsi="Arial"/>
        </w:rPr>
        <w:t xml:space="preserve">in accordance with the requirements set out in </w:t>
      </w:r>
      <w:r w:rsidRPr="00765F36">
        <w:rPr>
          <w:rFonts w:ascii="Arial" w:hAnsi="Arial"/>
        </w:rPr>
        <w:t>Call-Off Schedule 24 (Collaboration).</w:t>
      </w:r>
    </w:p>
    <w:p w14:paraId="3DE61E34" w14:textId="297F67D9" w:rsidR="003E3BAF" w:rsidRPr="00765F36" w:rsidRDefault="003E3BAF" w:rsidP="003E3BAF">
      <w:pPr>
        <w:pStyle w:val="GPSL2NumberedBoldHeading"/>
        <w:rPr>
          <w:rStyle w:val="eop"/>
          <w:rFonts w:ascii="Arial" w:hAnsi="Arial"/>
        </w:rPr>
      </w:pPr>
      <w:r w:rsidRPr="00765F36">
        <w:rPr>
          <w:rStyle w:val="normaltextrun1"/>
          <w:rFonts w:ascii="Arial" w:hAnsi="Arial"/>
        </w:rPr>
        <w:t xml:space="preserve">The Supplier shall produce and keep an engagement matrix up to date throughout the </w:t>
      </w:r>
      <w:r w:rsidR="00134FFE" w:rsidRPr="00765F36">
        <w:rPr>
          <w:rStyle w:val="normaltextrun1"/>
          <w:rFonts w:ascii="Arial" w:hAnsi="Arial"/>
        </w:rPr>
        <w:t>Term</w:t>
      </w:r>
      <w:r w:rsidRPr="00765F36">
        <w:rPr>
          <w:rStyle w:val="normaltextrun1"/>
          <w:rFonts w:ascii="Arial" w:hAnsi="Arial"/>
        </w:rPr>
        <w:t xml:space="preserve"> of the Contract.</w:t>
      </w:r>
      <w:r w:rsidRPr="00765F36">
        <w:rPr>
          <w:rStyle w:val="eop"/>
          <w:rFonts w:ascii="Arial" w:hAnsi="Arial"/>
        </w:rPr>
        <w:t xml:space="preserve"> This shall set out the key points of contact for the Supplier’s organisation and their counterparts in Related Suppliers.</w:t>
      </w:r>
    </w:p>
    <w:p w14:paraId="402191C6" w14:textId="77777777" w:rsidR="003E3BAF" w:rsidRPr="00765F36" w:rsidRDefault="003E3BAF" w:rsidP="003E3BAF">
      <w:pPr>
        <w:pStyle w:val="GPSL2NumberedBoldHeading"/>
        <w:rPr>
          <w:rStyle w:val="eop"/>
          <w:rFonts w:ascii="Arial" w:hAnsi="Arial"/>
        </w:rPr>
      </w:pPr>
      <w:r w:rsidRPr="00765F36">
        <w:rPr>
          <w:rStyle w:val="normaltextrun1"/>
          <w:rFonts w:ascii="Arial" w:hAnsi="Arial"/>
        </w:rPr>
        <w:t>The Supplier shall make available a copy of the engagement matrix as requested by the Buyer.</w:t>
      </w:r>
      <w:r w:rsidRPr="00765F36">
        <w:rPr>
          <w:rStyle w:val="eop"/>
          <w:rFonts w:ascii="Arial" w:hAnsi="Arial"/>
        </w:rPr>
        <w:t> </w:t>
      </w:r>
    </w:p>
    <w:p w14:paraId="62E22D72" w14:textId="02DB18CB" w:rsidR="003E3BAF" w:rsidRDefault="003E3BAF" w:rsidP="003E3BAF">
      <w:pPr>
        <w:pStyle w:val="GPSL2NumberedBoldHeading"/>
        <w:rPr>
          <w:rStyle w:val="eop"/>
          <w:rFonts w:ascii="Arial" w:hAnsi="Arial"/>
        </w:rPr>
      </w:pPr>
      <w:r w:rsidRPr="00765F36">
        <w:rPr>
          <w:rStyle w:val="eop"/>
          <w:rFonts w:ascii="Arial" w:hAnsi="Arial"/>
        </w:rPr>
        <w:t>The Buyer will assist the Supplier in the identification of these interfaces.</w:t>
      </w:r>
    </w:p>
    <w:p w14:paraId="2A52D487" w14:textId="77777777" w:rsidR="00D92730" w:rsidRPr="00765F36" w:rsidRDefault="00D92730" w:rsidP="00D92730">
      <w:pPr>
        <w:pStyle w:val="GPSL2NumberedBoldHeading"/>
        <w:numPr>
          <w:ilvl w:val="0"/>
          <w:numId w:val="0"/>
        </w:numPr>
        <w:ind w:left="1440"/>
        <w:rPr>
          <w:rFonts w:ascii="Arial" w:hAnsi="Arial"/>
        </w:rPr>
      </w:pPr>
    </w:p>
    <w:p w14:paraId="387C0352" w14:textId="34AC1E41" w:rsidR="00AA324E" w:rsidRPr="00765F36" w:rsidRDefault="318F7DF2" w:rsidP="318F7DF2">
      <w:pPr>
        <w:pStyle w:val="GPSL1CLAUSEHEADING"/>
        <w:rPr>
          <w:rFonts w:ascii="Arial" w:hAnsi="Arial"/>
        </w:rPr>
      </w:pPr>
      <w:r w:rsidRPr="00765F36">
        <w:rPr>
          <w:rFonts w:ascii="Arial" w:hAnsi="Arial"/>
        </w:rPr>
        <w:t xml:space="preserve">CUSTOMER FEEDBACK – Compliments and complaints </w:t>
      </w:r>
    </w:p>
    <w:p w14:paraId="4A116CF8" w14:textId="21DD1F3E" w:rsidR="00285492" w:rsidRPr="00765F36" w:rsidRDefault="00285492" w:rsidP="00C135A8">
      <w:pPr>
        <w:rPr>
          <w:rFonts w:ascii="Arial" w:hAnsi="Arial" w:cs="Arial"/>
        </w:rPr>
      </w:pPr>
      <w:r w:rsidRPr="00765F36">
        <w:rPr>
          <w:rFonts w:ascii="Arial" w:hAnsi="Arial" w:cs="Arial"/>
        </w:rPr>
        <w:t xml:space="preserve">The terms set out in this </w:t>
      </w:r>
      <w:r w:rsidR="00300211">
        <w:rPr>
          <w:rFonts w:ascii="Arial" w:hAnsi="Arial" w:cs="Arial"/>
        </w:rPr>
        <w:t>p</w:t>
      </w:r>
      <w:r w:rsidR="00BD19DB" w:rsidRPr="00765F36">
        <w:rPr>
          <w:rFonts w:ascii="Arial" w:hAnsi="Arial" w:cs="Arial"/>
        </w:rPr>
        <w:t>aragraph</w:t>
      </w:r>
      <w:r w:rsidRPr="00765F36">
        <w:rPr>
          <w:rFonts w:ascii="Arial" w:hAnsi="Arial" w:cs="Arial"/>
        </w:rPr>
        <w:t xml:space="preserve"> are to be read in conjunction with Framework Schedule 1 (Specification), </w:t>
      </w:r>
      <w:r w:rsidR="00BD19DB" w:rsidRPr="00765F36">
        <w:rPr>
          <w:rFonts w:ascii="Arial" w:hAnsi="Arial" w:cs="Arial"/>
        </w:rPr>
        <w:t>Paragraph</w:t>
      </w:r>
      <w:r w:rsidRPr="00765F36">
        <w:rPr>
          <w:rFonts w:ascii="Arial" w:hAnsi="Arial" w:cs="Arial"/>
        </w:rPr>
        <w:t xml:space="preserve"> A9.   </w:t>
      </w:r>
    </w:p>
    <w:p w14:paraId="08983BE8" w14:textId="1FD7AAF1" w:rsidR="00AA324E" w:rsidRPr="00765F36" w:rsidRDefault="00AA324E" w:rsidP="00AA324E">
      <w:pPr>
        <w:pStyle w:val="GPSL2NumberedBoldHeading"/>
        <w:rPr>
          <w:rFonts w:ascii="Arial" w:hAnsi="Arial"/>
        </w:rPr>
      </w:pPr>
      <w:r w:rsidRPr="00765F36">
        <w:rPr>
          <w:rFonts w:ascii="Arial" w:hAnsi="Arial"/>
        </w:rPr>
        <w:t xml:space="preserve">Customer feedback provides a useful pointer to overall performance and conduct of the Supplier and the successful achievement of the </w:t>
      </w:r>
      <w:r w:rsidR="00A2563D" w:rsidRPr="00765F36">
        <w:rPr>
          <w:rFonts w:ascii="Arial" w:hAnsi="Arial"/>
        </w:rPr>
        <w:t>Deliverables</w:t>
      </w:r>
      <w:r w:rsidR="00836ED7" w:rsidRPr="00765F36">
        <w:rPr>
          <w:rFonts w:ascii="Arial" w:hAnsi="Arial"/>
        </w:rPr>
        <w:t xml:space="preserve"> to support the Performance Management Mechanism set out in Call-Off Schedule 14 (Performance Management)</w:t>
      </w:r>
      <w:r w:rsidR="00134FFE" w:rsidRPr="00765F36">
        <w:rPr>
          <w:rFonts w:ascii="Arial" w:hAnsi="Arial"/>
        </w:rPr>
        <w:t xml:space="preserve">. </w:t>
      </w:r>
      <w:r w:rsidRPr="00765F36">
        <w:rPr>
          <w:rFonts w:ascii="Arial" w:hAnsi="Arial"/>
        </w:rPr>
        <w:t>The Supplier shall:</w:t>
      </w:r>
    </w:p>
    <w:p w14:paraId="533EE1F6" w14:textId="4739BE41" w:rsidR="00AA324E" w:rsidRPr="00765F36" w:rsidRDefault="00836ED7" w:rsidP="00985C39">
      <w:pPr>
        <w:pStyle w:val="GPSL3numberedclause"/>
        <w:tabs>
          <w:tab w:val="clear" w:pos="1997"/>
        </w:tabs>
        <w:ind w:left="2127"/>
        <w:rPr>
          <w:rFonts w:ascii="Arial" w:hAnsi="Arial"/>
        </w:rPr>
      </w:pPr>
      <w:r w:rsidRPr="00765F36">
        <w:rPr>
          <w:rFonts w:ascii="Arial" w:hAnsi="Arial"/>
        </w:rPr>
        <w:t>p</w:t>
      </w:r>
      <w:r w:rsidR="00AA324E" w:rsidRPr="00765F36">
        <w:rPr>
          <w:rFonts w:ascii="Arial" w:hAnsi="Arial"/>
        </w:rPr>
        <w:t>rovide a mechanism for the collection and recording of feedback – both compliments and complaints</w:t>
      </w:r>
      <w:r w:rsidRPr="00765F36">
        <w:rPr>
          <w:rFonts w:ascii="Arial" w:hAnsi="Arial"/>
        </w:rPr>
        <w:t>;</w:t>
      </w:r>
    </w:p>
    <w:p w14:paraId="2E6F7A6D" w14:textId="293D42B0" w:rsidR="00AA324E" w:rsidRPr="00765F36" w:rsidRDefault="00836ED7" w:rsidP="00985C39">
      <w:pPr>
        <w:pStyle w:val="GPSL3numberedclause"/>
        <w:tabs>
          <w:tab w:val="clear" w:pos="1997"/>
        </w:tabs>
        <w:ind w:left="2127" w:hanging="721"/>
        <w:rPr>
          <w:rFonts w:ascii="Arial" w:hAnsi="Arial"/>
        </w:rPr>
      </w:pPr>
      <w:r w:rsidRPr="00765F36">
        <w:rPr>
          <w:rFonts w:ascii="Arial" w:hAnsi="Arial"/>
        </w:rPr>
        <w:t>u</w:t>
      </w:r>
      <w:r w:rsidR="00AA324E" w:rsidRPr="00765F36">
        <w:rPr>
          <w:rFonts w:ascii="Arial" w:hAnsi="Arial"/>
        </w:rPr>
        <w:t xml:space="preserve">se feedback as part of the evidence to support </w:t>
      </w:r>
      <w:r w:rsidR="00BA0621" w:rsidRPr="00765F36">
        <w:rPr>
          <w:rFonts w:ascii="Arial" w:hAnsi="Arial"/>
        </w:rPr>
        <w:t>c</w:t>
      </w:r>
      <w:r w:rsidR="00AA324E" w:rsidRPr="00765F36">
        <w:rPr>
          <w:rFonts w:ascii="Arial" w:hAnsi="Arial"/>
        </w:rPr>
        <w:t xml:space="preserve">ontract </w:t>
      </w:r>
      <w:r w:rsidR="00BA0621" w:rsidRPr="00765F36">
        <w:rPr>
          <w:rFonts w:ascii="Arial" w:hAnsi="Arial"/>
        </w:rPr>
        <w:t>m</w:t>
      </w:r>
      <w:r w:rsidR="00AA324E" w:rsidRPr="00765F36">
        <w:rPr>
          <w:rFonts w:ascii="Arial" w:hAnsi="Arial"/>
        </w:rPr>
        <w:t xml:space="preserve">anagement processes – including </w:t>
      </w:r>
      <w:r w:rsidR="00BA0621" w:rsidRPr="00765F36">
        <w:rPr>
          <w:rFonts w:ascii="Arial" w:hAnsi="Arial"/>
        </w:rPr>
        <w:t xml:space="preserve">the </w:t>
      </w:r>
      <w:r w:rsidR="005D3BCD" w:rsidRPr="00765F36">
        <w:rPr>
          <w:rFonts w:ascii="Arial" w:hAnsi="Arial"/>
        </w:rPr>
        <w:t>S</w:t>
      </w:r>
      <w:r w:rsidR="00325C17" w:rsidRPr="00765F36">
        <w:rPr>
          <w:rFonts w:ascii="Arial" w:hAnsi="Arial"/>
        </w:rPr>
        <w:t>upplier</w:t>
      </w:r>
      <w:r w:rsidR="005D3BCD" w:rsidRPr="00765F36">
        <w:rPr>
          <w:rFonts w:ascii="Arial" w:hAnsi="Arial"/>
        </w:rPr>
        <w:t xml:space="preserve"> NP</w:t>
      </w:r>
      <w:r w:rsidR="00AA324E" w:rsidRPr="00765F36">
        <w:rPr>
          <w:rFonts w:ascii="Arial" w:hAnsi="Arial"/>
        </w:rPr>
        <w:t xml:space="preserve"> </w:t>
      </w:r>
      <w:r w:rsidR="00BA0621" w:rsidRPr="00765F36">
        <w:rPr>
          <w:rFonts w:ascii="Arial" w:hAnsi="Arial"/>
        </w:rPr>
        <w:t>process</w:t>
      </w:r>
      <w:r w:rsidRPr="00765F36">
        <w:rPr>
          <w:rFonts w:ascii="Arial" w:hAnsi="Arial"/>
        </w:rPr>
        <w:t>, satisfaction surveys,</w:t>
      </w:r>
      <w:r w:rsidR="00BA0621" w:rsidRPr="00765F36">
        <w:rPr>
          <w:rFonts w:ascii="Arial" w:hAnsi="Arial"/>
        </w:rPr>
        <w:t xml:space="preserve"> and the Performance Management Mechanism as defined in Call-Off Sched</w:t>
      </w:r>
      <w:r w:rsidRPr="00765F36">
        <w:rPr>
          <w:rFonts w:ascii="Arial" w:hAnsi="Arial"/>
        </w:rPr>
        <w:t>ule 14 (Performance Management); and</w:t>
      </w:r>
    </w:p>
    <w:p w14:paraId="05B87C32" w14:textId="210A3972" w:rsidR="00AA324E" w:rsidRPr="00765F36" w:rsidRDefault="00836ED7" w:rsidP="00985C39">
      <w:pPr>
        <w:pStyle w:val="GPSL3numberedclause"/>
        <w:tabs>
          <w:tab w:val="clear" w:pos="1997"/>
        </w:tabs>
        <w:ind w:left="2127" w:hanging="721"/>
        <w:rPr>
          <w:rFonts w:ascii="Arial" w:hAnsi="Arial"/>
        </w:rPr>
      </w:pPr>
      <w:r w:rsidRPr="00765F36">
        <w:rPr>
          <w:rFonts w:ascii="Arial" w:hAnsi="Arial"/>
        </w:rPr>
        <w:t>s</w:t>
      </w:r>
      <w:r w:rsidR="00AA324E" w:rsidRPr="00765F36">
        <w:rPr>
          <w:rFonts w:ascii="Arial" w:hAnsi="Arial"/>
        </w:rPr>
        <w:t xml:space="preserve">ummarise feedback and submit it as part of the </w:t>
      </w:r>
      <w:r w:rsidR="00BA0621" w:rsidRPr="00765F36">
        <w:rPr>
          <w:rFonts w:ascii="Arial" w:hAnsi="Arial"/>
        </w:rPr>
        <w:t>c</w:t>
      </w:r>
      <w:r w:rsidR="00AA324E" w:rsidRPr="00765F36">
        <w:rPr>
          <w:rFonts w:ascii="Arial" w:hAnsi="Arial"/>
        </w:rPr>
        <w:t xml:space="preserve">ustomer </w:t>
      </w:r>
      <w:r w:rsidR="0020471D" w:rsidRPr="00765F36">
        <w:rPr>
          <w:rFonts w:ascii="Arial" w:hAnsi="Arial"/>
        </w:rPr>
        <w:t xml:space="preserve">feedback </w:t>
      </w:r>
      <w:r w:rsidR="00AA324E" w:rsidRPr="00765F36">
        <w:rPr>
          <w:rFonts w:ascii="Arial" w:hAnsi="Arial"/>
        </w:rPr>
        <w:t>process.</w:t>
      </w:r>
    </w:p>
    <w:p w14:paraId="7A3139E3" w14:textId="77777777" w:rsidR="0025768A" w:rsidRPr="00765F36" w:rsidRDefault="0025768A">
      <w:pPr>
        <w:rPr>
          <w:rFonts w:ascii="Arial" w:eastAsia="STZhongsong" w:hAnsi="Arial" w:cs="Arial"/>
          <w:b/>
          <w:bCs/>
          <w:caps/>
          <w:color w:val="000000" w:themeColor="text1"/>
          <w:lang w:eastAsia="zh-CN"/>
        </w:rPr>
      </w:pPr>
      <w:r w:rsidRPr="00765F36">
        <w:rPr>
          <w:rFonts w:ascii="Arial" w:eastAsia="STZhongsong" w:hAnsi="Arial" w:cs="Arial"/>
          <w:b/>
          <w:bCs/>
          <w:caps/>
          <w:color w:val="000000" w:themeColor="text1"/>
          <w:lang w:eastAsia="zh-CN"/>
        </w:rPr>
        <w:br w:type="page"/>
      </w:r>
    </w:p>
    <w:p w14:paraId="1AD3D62B" w14:textId="73791D6E" w:rsidR="00AA324E" w:rsidRPr="00765F36" w:rsidRDefault="00AA324E" w:rsidP="00A93D18">
      <w:pPr>
        <w:jc w:val="center"/>
        <w:rPr>
          <w:rFonts w:ascii="Arial" w:eastAsia="STZhongsong" w:hAnsi="Arial" w:cs="Arial"/>
          <w:b/>
          <w:bCs/>
          <w:caps/>
          <w:color w:val="FF0000"/>
          <w:lang w:eastAsia="zh-CN"/>
        </w:rPr>
      </w:pPr>
      <w:r w:rsidRPr="00765F36">
        <w:rPr>
          <w:rFonts w:ascii="Arial" w:eastAsia="STZhongsong" w:hAnsi="Arial" w:cs="Arial"/>
          <w:b/>
          <w:bCs/>
          <w:caps/>
          <w:color w:val="000000" w:themeColor="text1"/>
          <w:lang w:eastAsia="zh-CN"/>
        </w:rPr>
        <w:lastRenderedPageBreak/>
        <w:t xml:space="preserve">ANNEX </w:t>
      </w:r>
      <w:r w:rsidR="00270EFD" w:rsidRPr="00765F36">
        <w:rPr>
          <w:rFonts w:ascii="Arial" w:eastAsia="STZhongsong" w:hAnsi="Arial" w:cs="Arial"/>
          <w:b/>
          <w:bCs/>
          <w:caps/>
          <w:color w:val="000000" w:themeColor="text1"/>
          <w:lang w:eastAsia="zh-CN"/>
        </w:rPr>
        <w:t>A</w:t>
      </w:r>
      <w:r w:rsidRPr="00765F36">
        <w:rPr>
          <w:rFonts w:ascii="Arial" w:eastAsia="STZhongsong" w:hAnsi="Arial" w:cs="Arial"/>
          <w:b/>
          <w:bCs/>
          <w:caps/>
          <w:color w:val="000000" w:themeColor="text1"/>
          <w:lang w:eastAsia="zh-CN"/>
        </w:rPr>
        <w:t>.  LIST OF CONTRACT MANAGEMENT REPORTS</w:t>
      </w:r>
    </w:p>
    <w:p w14:paraId="4BCBDED3" w14:textId="1CB29EAE" w:rsidR="00AA324E" w:rsidRPr="00765F36" w:rsidRDefault="00F62359" w:rsidP="00597C3C">
      <w:pPr>
        <w:pStyle w:val="GPSL2NumberedBoldHeading"/>
        <w:numPr>
          <w:ilvl w:val="0"/>
          <w:numId w:val="0"/>
        </w:numPr>
        <w:ind w:left="720" w:hanging="720"/>
        <w:rPr>
          <w:rFonts w:ascii="Arial" w:hAnsi="Arial"/>
        </w:rPr>
      </w:pPr>
      <w:r w:rsidRPr="00765F36">
        <w:rPr>
          <w:rFonts w:ascii="Arial" w:hAnsi="Arial"/>
        </w:rPr>
        <w:t xml:space="preserve">A.1. </w:t>
      </w:r>
      <w:r w:rsidRPr="00765F36">
        <w:rPr>
          <w:rFonts w:ascii="Arial" w:hAnsi="Arial"/>
        </w:rPr>
        <w:tab/>
      </w:r>
      <w:r w:rsidR="00AA324E" w:rsidRPr="00765F36">
        <w:rPr>
          <w:rFonts w:ascii="Arial" w:hAnsi="Arial"/>
        </w:rPr>
        <w:t xml:space="preserve">The Supplier shall provide as a minimum requirement the following </w:t>
      </w:r>
      <w:r w:rsidR="002C10A1" w:rsidRPr="00765F36">
        <w:rPr>
          <w:rFonts w:ascii="Arial" w:hAnsi="Arial"/>
        </w:rPr>
        <w:t>r</w:t>
      </w:r>
      <w:r w:rsidR="00AA324E" w:rsidRPr="00765F36">
        <w:rPr>
          <w:rFonts w:ascii="Arial" w:hAnsi="Arial"/>
        </w:rPr>
        <w:t>eports in the timeframe set out:</w:t>
      </w:r>
    </w:p>
    <w:p w14:paraId="67302F20" w14:textId="77777777" w:rsidR="00AA324E" w:rsidRPr="00765F36" w:rsidRDefault="00AA324E" w:rsidP="00AA324E">
      <w:pPr>
        <w:tabs>
          <w:tab w:val="left" w:pos="709"/>
          <w:tab w:val="left" w:pos="1559"/>
          <w:tab w:val="left" w:pos="2268"/>
          <w:tab w:val="left" w:pos="2977"/>
          <w:tab w:val="left" w:pos="3686"/>
          <w:tab w:val="left" w:pos="4394"/>
          <w:tab w:val="right" w:pos="8789"/>
        </w:tabs>
        <w:spacing w:before="100" w:after="100" w:line="260" w:lineRule="atLeast"/>
        <w:rPr>
          <w:rFonts w:ascii="Arial" w:hAnsi="Arial" w:cs="Arial"/>
        </w:rPr>
      </w:pPr>
    </w:p>
    <w:tbl>
      <w:tblPr>
        <w:tblStyle w:val="TableGrid"/>
        <w:tblW w:w="9026" w:type="dxa"/>
        <w:tblLayout w:type="fixed"/>
        <w:tblLook w:val="04A0" w:firstRow="1" w:lastRow="0" w:firstColumn="1" w:lastColumn="0" w:noHBand="0" w:noVBand="1"/>
      </w:tblPr>
      <w:tblGrid>
        <w:gridCol w:w="2130"/>
        <w:gridCol w:w="1551"/>
        <w:gridCol w:w="5345"/>
      </w:tblGrid>
      <w:tr w:rsidR="318F7DF2" w:rsidRPr="00765F36" w14:paraId="38315788" w14:textId="77777777" w:rsidTr="00C135A8">
        <w:tc>
          <w:tcPr>
            <w:tcW w:w="9026" w:type="dxa"/>
            <w:gridSpan w:val="3"/>
          </w:tcPr>
          <w:p w14:paraId="3E8CBCBC" w14:textId="77777777" w:rsidR="318F7DF2" w:rsidRPr="00765F36" w:rsidRDefault="318F7DF2" w:rsidP="318F7DF2">
            <w:pPr>
              <w:rPr>
                <w:rFonts w:ascii="Arial" w:hAnsi="Arial" w:cs="Arial"/>
                <w:sz w:val="22"/>
                <w:szCs w:val="22"/>
              </w:rPr>
            </w:pPr>
            <w:r w:rsidRPr="00765F36">
              <w:rPr>
                <w:rFonts w:ascii="Arial" w:hAnsi="Arial" w:cs="Arial"/>
                <w:b/>
                <w:bCs/>
                <w:sz w:val="22"/>
                <w:szCs w:val="22"/>
              </w:rPr>
              <w:t>FDIS Contract Management Reporting Requirements</w:t>
            </w:r>
          </w:p>
        </w:tc>
      </w:tr>
      <w:tr w:rsidR="318F7DF2" w:rsidRPr="00765F36" w14:paraId="53C104D7" w14:textId="77777777" w:rsidTr="00C135A8">
        <w:tc>
          <w:tcPr>
            <w:tcW w:w="2130" w:type="dxa"/>
          </w:tcPr>
          <w:p w14:paraId="57F7D113" w14:textId="77777777" w:rsidR="318F7DF2" w:rsidRPr="00765F36" w:rsidRDefault="318F7DF2" w:rsidP="318F7DF2">
            <w:pPr>
              <w:rPr>
                <w:rFonts w:ascii="Arial" w:hAnsi="Arial" w:cs="Arial"/>
                <w:sz w:val="22"/>
                <w:szCs w:val="22"/>
              </w:rPr>
            </w:pPr>
            <w:r w:rsidRPr="00765F36">
              <w:rPr>
                <w:rFonts w:ascii="Arial" w:hAnsi="Arial" w:cs="Arial"/>
                <w:b/>
                <w:bCs/>
                <w:sz w:val="22"/>
                <w:szCs w:val="22"/>
              </w:rPr>
              <w:t>Report Name</w:t>
            </w:r>
          </w:p>
        </w:tc>
        <w:tc>
          <w:tcPr>
            <w:tcW w:w="1551" w:type="dxa"/>
          </w:tcPr>
          <w:p w14:paraId="591CA97B" w14:textId="77777777" w:rsidR="318F7DF2" w:rsidRPr="00765F36" w:rsidRDefault="318F7DF2" w:rsidP="318F7DF2">
            <w:pPr>
              <w:rPr>
                <w:rFonts w:ascii="Arial" w:hAnsi="Arial" w:cs="Arial"/>
                <w:sz w:val="22"/>
                <w:szCs w:val="22"/>
              </w:rPr>
            </w:pPr>
            <w:r w:rsidRPr="00765F36">
              <w:rPr>
                <w:rFonts w:ascii="Arial" w:hAnsi="Arial" w:cs="Arial"/>
                <w:b/>
                <w:bCs/>
                <w:sz w:val="22"/>
                <w:szCs w:val="22"/>
              </w:rPr>
              <w:t>Reporting Frequency</w:t>
            </w:r>
          </w:p>
        </w:tc>
        <w:tc>
          <w:tcPr>
            <w:tcW w:w="5345" w:type="dxa"/>
          </w:tcPr>
          <w:p w14:paraId="3B9EBCE2" w14:textId="77777777" w:rsidR="318F7DF2" w:rsidRPr="00765F36" w:rsidRDefault="318F7DF2" w:rsidP="318F7DF2">
            <w:pPr>
              <w:rPr>
                <w:rFonts w:ascii="Arial" w:hAnsi="Arial" w:cs="Arial"/>
                <w:sz w:val="22"/>
                <w:szCs w:val="22"/>
              </w:rPr>
            </w:pPr>
            <w:r w:rsidRPr="00765F36">
              <w:rPr>
                <w:rFonts w:ascii="Arial" w:hAnsi="Arial" w:cs="Arial"/>
                <w:b/>
                <w:bCs/>
                <w:sz w:val="22"/>
                <w:szCs w:val="22"/>
              </w:rPr>
              <w:t>Reporting Requirement</w:t>
            </w:r>
          </w:p>
        </w:tc>
      </w:tr>
      <w:tr w:rsidR="318F7DF2" w:rsidRPr="00765F36" w14:paraId="07A895E2" w14:textId="77777777" w:rsidTr="00C135A8">
        <w:tc>
          <w:tcPr>
            <w:tcW w:w="2130" w:type="dxa"/>
          </w:tcPr>
          <w:p w14:paraId="2EE384AC" w14:textId="77777777" w:rsidR="318F7DF2" w:rsidRPr="00765F36" w:rsidRDefault="318F7DF2" w:rsidP="318F7DF2">
            <w:pPr>
              <w:rPr>
                <w:rFonts w:ascii="Arial" w:hAnsi="Arial" w:cs="Arial"/>
                <w:sz w:val="22"/>
                <w:szCs w:val="22"/>
              </w:rPr>
            </w:pPr>
            <w:r w:rsidRPr="00765F36">
              <w:rPr>
                <w:rFonts w:ascii="Arial" w:hAnsi="Arial" w:cs="Arial"/>
                <w:sz w:val="22"/>
                <w:szCs w:val="22"/>
              </w:rPr>
              <w:t>RIDDOR Report</w:t>
            </w:r>
          </w:p>
        </w:tc>
        <w:tc>
          <w:tcPr>
            <w:tcW w:w="1551" w:type="dxa"/>
          </w:tcPr>
          <w:p w14:paraId="696588C8"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773D59BD" w14:textId="463873B7"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submit a monthly return for Accidents, Incidents, Dangerous Occurrences and Near Misses to the DIO Chief Environment Safety Officer (CESO), with a copy to the Buyers </w:t>
            </w:r>
            <w:r w:rsidR="00222C1E" w:rsidRPr="00765F36">
              <w:rPr>
                <w:rFonts w:ascii="Arial" w:hAnsi="Arial" w:cs="Arial"/>
                <w:sz w:val="22"/>
                <w:szCs w:val="22"/>
              </w:rPr>
              <w:t>r</w:t>
            </w:r>
            <w:r w:rsidRPr="00765F36">
              <w:rPr>
                <w:rFonts w:ascii="Arial" w:hAnsi="Arial" w:cs="Arial"/>
                <w:sz w:val="22"/>
                <w:szCs w:val="22"/>
              </w:rPr>
              <w:t xml:space="preserve">epresentative at the same time. </w:t>
            </w:r>
          </w:p>
        </w:tc>
      </w:tr>
      <w:tr w:rsidR="318F7DF2" w:rsidRPr="00765F36" w14:paraId="2B31ACC5" w14:textId="77777777" w:rsidTr="00C135A8">
        <w:tc>
          <w:tcPr>
            <w:tcW w:w="2130" w:type="dxa"/>
          </w:tcPr>
          <w:p w14:paraId="698ABA11" w14:textId="77777777" w:rsidR="318F7DF2" w:rsidRPr="00765F36" w:rsidRDefault="318F7DF2" w:rsidP="318F7DF2">
            <w:pPr>
              <w:rPr>
                <w:rFonts w:ascii="Arial" w:hAnsi="Arial" w:cs="Arial"/>
                <w:sz w:val="22"/>
                <w:szCs w:val="22"/>
              </w:rPr>
            </w:pPr>
            <w:r w:rsidRPr="00765F36">
              <w:rPr>
                <w:rFonts w:ascii="Arial" w:hAnsi="Arial" w:cs="Arial"/>
                <w:sz w:val="22"/>
                <w:szCs w:val="22"/>
              </w:rPr>
              <w:t>Report of Accident Investigation</w:t>
            </w:r>
          </w:p>
        </w:tc>
        <w:tc>
          <w:tcPr>
            <w:tcW w:w="1551" w:type="dxa"/>
          </w:tcPr>
          <w:p w14:paraId="0A111C82"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4D7F6425" w14:textId="6DE2D6C9"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ensure that where any accidents, incidents, dangerous occurrences or near misses have occurred in connection with the application of a recognised permit to work, they shall be investigated as soon as is practicable and a copy of the resulting report sent to the Buyers </w:t>
            </w:r>
            <w:r w:rsidR="00222C1E" w:rsidRPr="00765F36">
              <w:rPr>
                <w:rFonts w:ascii="Arial" w:hAnsi="Arial" w:cs="Arial"/>
                <w:sz w:val="22"/>
                <w:szCs w:val="22"/>
              </w:rPr>
              <w:t>r</w:t>
            </w:r>
            <w:r w:rsidRPr="00765F36">
              <w:rPr>
                <w:rFonts w:ascii="Arial" w:hAnsi="Arial" w:cs="Arial"/>
                <w:sz w:val="22"/>
                <w:szCs w:val="22"/>
              </w:rPr>
              <w:t>epresentative.</w:t>
            </w:r>
          </w:p>
        </w:tc>
      </w:tr>
      <w:tr w:rsidR="318F7DF2" w:rsidRPr="00765F36" w14:paraId="1F8C0BDC" w14:textId="77777777" w:rsidTr="00C135A8">
        <w:tc>
          <w:tcPr>
            <w:tcW w:w="2130" w:type="dxa"/>
          </w:tcPr>
          <w:p w14:paraId="2BBDC66D" w14:textId="77777777" w:rsidR="318F7DF2" w:rsidRPr="00765F36" w:rsidRDefault="318F7DF2" w:rsidP="318F7DF2">
            <w:pPr>
              <w:rPr>
                <w:rFonts w:ascii="Arial" w:hAnsi="Arial" w:cs="Arial"/>
                <w:sz w:val="22"/>
                <w:szCs w:val="22"/>
              </w:rPr>
            </w:pPr>
            <w:r w:rsidRPr="00765F36">
              <w:rPr>
                <w:rFonts w:ascii="Arial" w:hAnsi="Arial" w:cs="Arial"/>
                <w:sz w:val="22"/>
                <w:szCs w:val="22"/>
              </w:rPr>
              <w:t>Report of Emergency Incident</w:t>
            </w:r>
          </w:p>
        </w:tc>
        <w:tc>
          <w:tcPr>
            <w:tcW w:w="1551" w:type="dxa"/>
          </w:tcPr>
          <w:p w14:paraId="2A721AAA"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7675C824" w14:textId="3256DE92" w:rsidR="318F7DF2" w:rsidRPr="00765F36" w:rsidRDefault="318F7DF2" w:rsidP="318F7DF2">
            <w:pPr>
              <w:rPr>
                <w:rFonts w:ascii="Arial" w:hAnsi="Arial" w:cs="Arial"/>
                <w:sz w:val="22"/>
                <w:szCs w:val="22"/>
              </w:rPr>
            </w:pPr>
            <w:r w:rsidRPr="00765F36">
              <w:rPr>
                <w:rFonts w:ascii="Arial" w:hAnsi="Arial" w:cs="Arial"/>
                <w:sz w:val="22"/>
                <w:szCs w:val="22"/>
              </w:rPr>
              <w:t xml:space="preserve">In the case of an emergency incident, a damage report shall always be produced by the Supplier and provided to the Buyers </w:t>
            </w:r>
            <w:r w:rsidR="00222C1E" w:rsidRPr="00765F36">
              <w:rPr>
                <w:rFonts w:ascii="Arial" w:hAnsi="Arial" w:cs="Arial"/>
                <w:sz w:val="22"/>
                <w:szCs w:val="22"/>
              </w:rPr>
              <w:t>r</w:t>
            </w:r>
            <w:r w:rsidRPr="00765F36">
              <w:rPr>
                <w:rFonts w:ascii="Arial" w:hAnsi="Arial" w:cs="Arial"/>
                <w:sz w:val="22"/>
                <w:szCs w:val="22"/>
              </w:rPr>
              <w:t>epresentative.  The report shall include, but not limited to:</w:t>
            </w:r>
            <w:r w:rsidRPr="00765F36">
              <w:rPr>
                <w:rFonts w:ascii="Arial" w:hAnsi="Arial" w:cs="Arial"/>
                <w:sz w:val="22"/>
                <w:szCs w:val="22"/>
              </w:rPr>
              <w:br/>
              <w:t xml:space="preserve"> An investigation in accordance with JSP 375. A record of the damage. Maximum Limit of Liability for the cost of the repair. An assessment of both the cause of the incident and any liability on the part of the Occupant. In the case of loss by fire, the appropriate fire service (M</w:t>
            </w:r>
            <w:r w:rsidR="00914FC5" w:rsidRPr="00765F36">
              <w:rPr>
                <w:rFonts w:ascii="Arial" w:hAnsi="Arial" w:cs="Arial"/>
                <w:sz w:val="22"/>
                <w:szCs w:val="22"/>
              </w:rPr>
              <w:t>O</w:t>
            </w:r>
            <w:r w:rsidRPr="00765F36">
              <w:rPr>
                <w:rFonts w:ascii="Arial" w:hAnsi="Arial" w:cs="Arial"/>
                <w:sz w:val="22"/>
                <w:szCs w:val="22"/>
              </w:rPr>
              <w:t>D or otherwise) should be asked to prepare a report on the incident.  The fire report will be carried out at the MOD’s cost</w:t>
            </w:r>
          </w:p>
        </w:tc>
      </w:tr>
      <w:tr w:rsidR="00C92E0D" w:rsidRPr="00765F36" w14:paraId="2C8AB49A" w14:textId="77777777" w:rsidTr="00C135A8">
        <w:tc>
          <w:tcPr>
            <w:tcW w:w="2130" w:type="dxa"/>
          </w:tcPr>
          <w:p w14:paraId="3B977862" w14:textId="69D47445" w:rsidR="00C92E0D" w:rsidRPr="00765F36" w:rsidRDefault="00C92E0D" w:rsidP="318F7DF2">
            <w:pPr>
              <w:rPr>
                <w:rFonts w:ascii="Arial" w:hAnsi="Arial" w:cs="Arial"/>
                <w:sz w:val="22"/>
                <w:szCs w:val="22"/>
              </w:rPr>
            </w:pPr>
            <w:r w:rsidRPr="00765F36">
              <w:rPr>
                <w:rFonts w:ascii="Arial" w:hAnsi="Arial" w:cs="Arial"/>
                <w:sz w:val="22"/>
                <w:szCs w:val="22"/>
              </w:rPr>
              <w:t>Report of unresolved Recompense Requests</w:t>
            </w:r>
          </w:p>
        </w:tc>
        <w:tc>
          <w:tcPr>
            <w:tcW w:w="1551" w:type="dxa"/>
          </w:tcPr>
          <w:p w14:paraId="3CF2263D" w14:textId="312E4A5D" w:rsidR="00C92E0D" w:rsidRPr="00765F36" w:rsidRDefault="00C92E0D" w:rsidP="318F7DF2">
            <w:pPr>
              <w:rPr>
                <w:rFonts w:ascii="Arial" w:hAnsi="Arial" w:cs="Arial"/>
                <w:sz w:val="22"/>
                <w:szCs w:val="22"/>
              </w:rPr>
            </w:pPr>
            <w:r w:rsidRPr="00765F36">
              <w:rPr>
                <w:rFonts w:ascii="Arial" w:hAnsi="Arial" w:cs="Arial"/>
                <w:sz w:val="22"/>
                <w:szCs w:val="22"/>
              </w:rPr>
              <w:t xml:space="preserve">When </w:t>
            </w:r>
            <w:proofErr w:type="gramStart"/>
            <w:r w:rsidRPr="00765F36">
              <w:rPr>
                <w:rFonts w:ascii="Arial" w:hAnsi="Arial" w:cs="Arial"/>
                <w:sz w:val="22"/>
                <w:szCs w:val="22"/>
              </w:rPr>
              <w:t>Requested</w:t>
            </w:r>
            <w:proofErr w:type="gramEnd"/>
          </w:p>
        </w:tc>
        <w:tc>
          <w:tcPr>
            <w:tcW w:w="5345" w:type="dxa"/>
          </w:tcPr>
          <w:p w14:paraId="310B1342" w14:textId="77777777" w:rsidR="00C92E0D" w:rsidRPr="00765F36" w:rsidRDefault="00C92E0D" w:rsidP="00C92E0D">
            <w:pPr>
              <w:rPr>
                <w:rFonts w:ascii="Arial" w:hAnsi="Arial" w:cs="Arial"/>
                <w:sz w:val="22"/>
                <w:szCs w:val="22"/>
              </w:rPr>
            </w:pPr>
            <w:r w:rsidRPr="00765F36">
              <w:rPr>
                <w:rFonts w:ascii="Arial" w:hAnsi="Arial" w:cs="Arial"/>
                <w:sz w:val="22"/>
                <w:szCs w:val="22"/>
              </w:rPr>
              <w:t>The Supplier shall report on unresolved Recompense Requests at the Buyer’s request.</w:t>
            </w:r>
          </w:p>
          <w:p w14:paraId="30B1B572" w14:textId="77777777" w:rsidR="00C92E0D" w:rsidRPr="00765F36" w:rsidRDefault="00C92E0D" w:rsidP="318F7DF2">
            <w:pPr>
              <w:rPr>
                <w:rFonts w:ascii="Arial" w:hAnsi="Arial" w:cs="Arial"/>
                <w:sz w:val="22"/>
                <w:szCs w:val="22"/>
              </w:rPr>
            </w:pPr>
          </w:p>
        </w:tc>
      </w:tr>
      <w:tr w:rsidR="318F7DF2" w:rsidRPr="00765F36" w14:paraId="4A132278" w14:textId="77777777" w:rsidTr="00C135A8">
        <w:tc>
          <w:tcPr>
            <w:tcW w:w="2130" w:type="dxa"/>
          </w:tcPr>
          <w:p w14:paraId="5AAFB749" w14:textId="77777777" w:rsidR="318F7DF2" w:rsidRPr="00765F36" w:rsidRDefault="318F7DF2" w:rsidP="318F7DF2">
            <w:pPr>
              <w:rPr>
                <w:rFonts w:ascii="Arial" w:hAnsi="Arial" w:cs="Arial"/>
                <w:sz w:val="22"/>
                <w:szCs w:val="22"/>
              </w:rPr>
            </w:pPr>
            <w:r w:rsidRPr="00765F36">
              <w:rPr>
                <w:rFonts w:ascii="Arial" w:hAnsi="Arial" w:cs="Arial"/>
                <w:sz w:val="22"/>
                <w:szCs w:val="22"/>
              </w:rPr>
              <w:t>Environmental Near Misses</w:t>
            </w:r>
          </w:p>
        </w:tc>
        <w:tc>
          <w:tcPr>
            <w:tcW w:w="1551" w:type="dxa"/>
          </w:tcPr>
          <w:p w14:paraId="2217467C"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71F7CA27" w14:textId="6BC02E29" w:rsidR="318F7DF2" w:rsidRPr="00765F36" w:rsidRDefault="318F7DF2" w:rsidP="318F7DF2">
            <w:pPr>
              <w:rPr>
                <w:rFonts w:ascii="Arial" w:hAnsi="Arial" w:cs="Arial"/>
                <w:sz w:val="22"/>
                <w:szCs w:val="22"/>
              </w:rPr>
            </w:pPr>
            <w:r w:rsidRPr="00765F36">
              <w:rPr>
                <w:rFonts w:ascii="Arial" w:hAnsi="Arial" w:cs="Arial"/>
                <w:sz w:val="22"/>
                <w:szCs w:val="22"/>
              </w:rPr>
              <w:t>The Supplier shall ensure environmental incidents and near misses associated with the contract delivery are reported to the H</w:t>
            </w:r>
            <w:r w:rsidR="002E5B5D" w:rsidRPr="00765F36">
              <w:rPr>
                <w:rFonts w:ascii="Arial" w:hAnsi="Arial" w:cs="Arial"/>
                <w:sz w:val="22"/>
                <w:szCs w:val="22"/>
              </w:rPr>
              <w:t xml:space="preserve">ead of Establishment </w:t>
            </w:r>
            <w:r w:rsidRPr="00765F36">
              <w:rPr>
                <w:rFonts w:ascii="Arial" w:hAnsi="Arial" w:cs="Arial"/>
                <w:sz w:val="22"/>
                <w:szCs w:val="22"/>
              </w:rPr>
              <w:t>and Buyers Representative.  The Supplier shall work with the Buyers Representative to identify and implement remedial measures or changes to procedures.</w:t>
            </w:r>
          </w:p>
        </w:tc>
      </w:tr>
      <w:tr w:rsidR="318F7DF2" w:rsidRPr="00765F36" w14:paraId="7776D08B" w14:textId="77777777" w:rsidTr="00C135A8">
        <w:tc>
          <w:tcPr>
            <w:tcW w:w="2130" w:type="dxa"/>
          </w:tcPr>
          <w:p w14:paraId="5B1E2970" w14:textId="77777777" w:rsidR="318F7DF2" w:rsidRPr="00765F36" w:rsidRDefault="318F7DF2" w:rsidP="318F7DF2">
            <w:pPr>
              <w:rPr>
                <w:rFonts w:ascii="Arial" w:hAnsi="Arial" w:cs="Arial"/>
                <w:sz w:val="22"/>
                <w:szCs w:val="22"/>
              </w:rPr>
            </w:pPr>
            <w:r w:rsidRPr="00765F36">
              <w:rPr>
                <w:rFonts w:ascii="Arial" w:hAnsi="Arial" w:cs="Arial"/>
                <w:sz w:val="22"/>
                <w:szCs w:val="22"/>
              </w:rPr>
              <w:t>Reporting of Accidental and Ozone Emissions</w:t>
            </w:r>
          </w:p>
        </w:tc>
        <w:tc>
          <w:tcPr>
            <w:tcW w:w="1551" w:type="dxa"/>
          </w:tcPr>
          <w:p w14:paraId="2F289158" w14:textId="77777777" w:rsidR="318F7DF2" w:rsidRPr="00765F36" w:rsidRDefault="318F7DF2" w:rsidP="318F7DF2">
            <w:pPr>
              <w:rPr>
                <w:rFonts w:ascii="Arial" w:hAnsi="Arial" w:cs="Arial"/>
                <w:sz w:val="22"/>
                <w:szCs w:val="22"/>
              </w:rPr>
            </w:pPr>
            <w:r w:rsidRPr="00765F36">
              <w:rPr>
                <w:rFonts w:ascii="Arial" w:hAnsi="Arial" w:cs="Arial"/>
                <w:sz w:val="22"/>
                <w:szCs w:val="22"/>
              </w:rPr>
              <w:t>Annual</w:t>
            </w:r>
          </w:p>
        </w:tc>
        <w:tc>
          <w:tcPr>
            <w:tcW w:w="5345" w:type="dxa"/>
          </w:tcPr>
          <w:p w14:paraId="425CA6C6" w14:textId="08A207A9" w:rsidR="318F7DF2" w:rsidRPr="00765F36" w:rsidRDefault="318F7DF2" w:rsidP="318F7DF2">
            <w:pPr>
              <w:rPr>
                <w:rFonts w:ascii="Arial" w:hAnsi="Arial" w:cs="Arial"/>
                <w:sz w:val="22"/>
                <w:szCs w:val="22"/>
              </w:rPr>
            </w:pPr>
            <w:r w:rsidRPr="00765F36">
              <w:rPr>
                <w:rFonts w:ascii="Arial" w:hAnsi="Arial" w:cs="Arial"/>
                <w:sz w:val="22"/>
                <w:szCs w:val="22"/>
              </w:rPr>
              <w:t>The Supplier shall ensure data is reported to the Buyers Representative annually on the quantities and accidental emissions of ozone depleting substances and fluorinated greenhouse gases in equipment for which it is responsible.</w:t>
            </w:r>
          </w:p>
        </w:tc>
      </w:tr>
      <w:tr w:rsidR="318F7DF2" w:rsidRPr="00765F36" w14:paraId="1BEDB28E" w14:textId="77777777" w:rsidTr="00C135A8">
        <w:tc>
          <w:tcPr>
            <w:tcW w:w="2130" w:type="dxa"/>
          </w:tcPr>
          <w:p w14:paraId="242B63CD" w14:textId="77777777" w:rsidR="318F7DF2" w:rsidRPr="00765F36" w:rsidRDefault="318F7DF2" w:rsidP="318F7DF2">
            <w:pPr>
              <w:rPr>
                <w:rFonts w:ascii="Arial" w:hAnsi="Arial" w:cs="Arial"/>
                <w:sz w:val="22"/>
                <w:szCs w:val="22"/>
              </w:rPr>
            </w:pPr>
            <w:r w:rsidRPr="00765F36">
              <w:rPr>
                <w:rFonts w:ascii="Arial" w:hAnsi="Arial" w:cs="Arial"/>
                <w:sz w:val="22"/>
                <w:szCs w:val="22"/>
              </w:rPr>
              <w:t>RD Annual Report</w:t>
            </w:r>
          </w:p>
        </w:tc>
        <w:tc>
          <w:tcPr>
            <w:tcW w:w="1551" w:type="dxa"/>
          </w:tcPr>
          <w:p w14:paraId="2FA07A54" w14:textId="77777777" w:rsidR="318F7DF2" w:rsidRPr="00765F36" w:rsidRDefault="318F7DF2" w:rsidP="318F7DF2">
            <w:pPr>
              <w:rPr>
                <w:rFonts w:ascii="Arial" w:hAnsi="Arial" w:cs="Arial"/>
                <w:sz w:val="22"/>
                <w:szCs w:val="22"/>
              </w:rPr>
            </w:pPr>
            <w:r w:rsidRPr="00765F36">
              <w:rPr>
                <w:rFonts w:ascii="Arial" w:hAnsi="Arial" w:cs="Arial"/>
                <w:sz w:val="22"/>
                <w:szCs w:val="22"/>
              </w:rPr>
              <w:t>Annual</w:t>
            </w:r>
          </w:p>
        </w:tc>
        <w:tc>
          <w:tcPr>
            <w:tcW w:w="5345" w:type="dxa"/>
          </w:tcPr>
          <w:p w14:paraId="3A81AD9A" w14:textId="49A56320" w:rsidR="318F7DF2" w:rsidRPr="00765F36" w:rsidRDefault="318F7DF2" w:rsidP="318F7DF2">
            <w:pPr>
              <w:rPr>
                <w:rFonts w:ascii="Arial" w:hAnsi="Arial" w:cs="Arial"/>
                <w:sz w:val="22"/>
                <w:szCs w:val="22"/>
              </w:rPr>
            </w:pPr>
            <w:r w:rsidRPr="00765F36">
              <w:rPr>
                <w:rFonts w:ascii="Arial" w:hAnsi="Arial" w:cs="Arial"/>
                <w:sz w:val="22"/>
                <w:szCs w:val="22"/>
              </w:rPr>
              <w:t xml:space="preserve">Produce an annual Regional Delivery report outlining performance against RD working group targets and RD action plans, including identifying ideas for the </w:t>
            </w:r>
            <w:r w:rsidR="00222C1E" w:rsidRPr="00765F36">
              <w:rPr>
                <w:rFonts w:ascii="Arial" w:hAnsi="Arial" w:cs="Arial"/>
                <w:sz w:val="22"/>
                <w:szCs w:val="22"/>
              </w:rPr>
              <w:t>Buyer</w:t>
            </w:r>
            <w:r w:rsidRPr="00765F36">
              <w:rPr>
                <w:rFonts w:ascii="Arial" w:hAnsi="Arial" w:cs="Arial"/>
                <w:sz w:val="22"/>
                <w:szCs w:val="22"/>
              </w:rPr>
              <w:t xml:space="preserve"> to invest in to improve RD performance as priorities for the following year.</w:t>
            </w:r>
            <w:r w:rsidRPr="00765F36">
              <w:rPr>
                <w:rFonts w:ascii="Arial" w:hAnsi="Arial" w:cs="Arial"/>
                <w:sz w:val="22"/>
                <w:szCs w:val="22"/>
              </w:rPr>
              <w:br/>
              <w:t xml:space="preserve">The annual RD report shall include, for each </w:t>
            </w:r>
            <w:r w:rsidRPr="00765F36">
              <w:rPr>
                <w:rFonts w:ascii="Arial" w:hAnsi="Arial" w:cs="Arial"/>
                <w:sz w:val="22"/>
                <w:szCs w:val="22"/>
              </w:rPr>
              <w:lastRenderedPageBreak/>
              <w:t>Establishment, recommendations on the most significant initiatives that could be implemented in order to improve energy, waste and water efficiency (complete with costs and payback in terms of financial and energy, waste and water savings).</w:t>
            </w:r>
          </w:p>
        </w:tc>
      </w:tr>
      <w:tr w:rsidR="318F7DF2" w:rsidRPr="00765F36" w14:paraId="306B522B" w14:textId="77777777" w:rsidTr="00C135A8">
        <w:tc>
          <w:tcPr>
            <w:tcW w:w="2130" w:type="dxa"/>
          </w:tcPr>
          <w:p w14:paraId="08E7C19D" w14:textId="77777777" w:rsidR="318F7DF2" w:rsidRPr="00765F36" w:rsidRDefault="318F7DF2" w:rsidP="318F7DF2">
            <w:pPr>
              <w:rPr>
                <w:rFonts w:ascii="Arial" w:hAnsi="Arial" w:cs="Arial"/>
                <w:sz w:val="22"/>
                <w:szCs w:val="22"/>
              </w:rPr>
            </w:pPr>
            <w:r w:rsidRPr="00765F36">
              <w:rPr>
                <w:rFonts w:ascii="Arial" w:hAnsi="Arial" w:cs="Arial"/>
                <w:sz w:val="22"/>
                <w:szCs w:val="22"/>
              </w:rPr>
              <w:lastRenderedPageBreak/>
              <w:t>Report of Finds</w:t>
            </w:r>
          </w:p>
        </w:tc>
        <w:tc>
          <w:tcPr>
            <w:tcW w:w="1551" w:type="dxa"/>
          </w:tcPr>
          <w:p w14:paraId="3DFB5736"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6E4D8EC7"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report the find of items such as but not limited to gold, silver objects, </w:t>
            </w:r>
            <w:proofErr w:type="gramStart"/>
            <w:r w:rsidRPr="00765F36">
              <w:rPr>
                <w:rFonts w:ascii="Arial" w:hAnsi="Arial" w:cs="Arial"/>
                <w:sz w:val="22"/>
                <w:szCs w:val="22"/>
              </w:rPr>
              <w:t>coins</w:t>
            </w:r>
            <w:proofErr w:type="gramEnd"/>
            <w:r w:rsidRPr="00765F36">
              <w:rPr>
                <w:rFonts w:ascii="Arial" w:hAnsi="Arial" w:cs="Arial"/>
                <w:sz w:val="22"/>
                <w:szCs w:val="22"/>
              </w:rPr>
              <w:t xml:space="preserve"> and archaeological material regardless of value to the Buyers representative in accordance with JSP 362</w:t>
            </w:r>
          </w:p>
        </w:tc>
      </w:tr>
      <w:tr w:rsidR="318F7DF2" w:rsidRPr="00765F36" w14:paraId="6281539F" w14:textId="77777777" w:rsidTr="00C135A8">
        <w:tc>
          <w:tcPr>
            <w:tcW w:w="2130" w:type="dxa"/>
          </w:tcPr>
          <w:p w14:paraId="203C086D" w14:textId="77777777" w:rsidR="318F7DF2" w:rsidRPr="00765F36" w:rsidRDefault="318F7DF2" w:rsidP="318F7DF2">
            <w:pPr>
              <w:rPr>
                <w:rFonts w:ascii="Arial" w:hAnsi="Arial" w:cs="Arial"/>
                <w:sz w:val="22"/>
                <w:szCs w:val="22"/>
              </w:rPr>
            </w:pPr>
            <w:r w:rsidRPr="00765F36">
              <w:rPr>
                <w:rFonts w:ascii="Arial" w:hAnsi="Arial" w:cs="Arial"/>
                <w:sz w:val="22"/>
                <w:szCs w:val="22"/>
              </w:rPr>
              <w:t>Report for Excavation - Historic Environment</w:t>
            </w:r>
          </w:p>
        </w:tc>
        <w:tc>
          <w:tcPr>
            <w:tcW w:w="1551" w:type="dxa"/>
          </w:tcPr>
          <w:p w14:paraId="3A1BF80B"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5E078B8C"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When undertaking any archaeological excavation as part of any Planning or other condition, the Supplier or their supply chain shall produce a project design for both excavation and post-excavation work including the publication and archiving of a report.  DIO Historic Environment advisers shall be consulted on quality, </w:t>
            </w:r>
            <w:proofErr w:type="gramStart"/>
            <w:r w:rsidRPr="00765F36">
              <w:rPr>
                <w:rFonts w:ascii="Arial" w:hAnsi="Arial" w:cs="Arial"/>
                <w:sz w:val="22"/>
                <w:szCs w:val="22"/>
              </w:rPr>
              <w:t>scope</w:t>
            </w:r>
            <w:proofErr w:type="gramEnd"/>
            <w:r w:rsidRPr="00765F36">
              <w:rPr>
                <w:rFonts w:ascii="Arial" w:hAnsi="Arial" w:cs="Arial"/>
                <w:sz w:val="22"/>
                <w:szCs w:val="22"/>
              </w:rPr>
              <w:t xml:space="preserve"> and cost of the excavation work</w:t>
            </w:r>
          </w:p>
        </w:tc>
      </w:tr>
      <w:tr w:rsidR="318F7DF2" w:rsidRPr="00765F36" w14:paraId="25D5D178" w14:textId="77777777" w:rsidTr="00C135A8">
        <w:tc>
          <w:tcPr>
            <w:tcW w:w="2130" w:type="dxa"/>
          </w:tcPr>
          <w:p w14:paraId="1671EBD5" w14:textId="77777777" w:rsidR="318F7DF2" w:rsidRPr="00765F36" w:rsidRDefault="318F7DF2" w:rsidP="318F7DF2">
            <w:pPr>
              <w:rPr>
                <w:rFonts w:ascii="Arial" w:hAnsi="Arial" w:cs="Arial"/>
                <w:sz w:val="22"/>
                <w:szCs w:val="22"/>
              </w:rPr>
            </w:pPr>
            <w:r w:rsidRPr="00765F36">
              <w:rPr>
                <w:rFonts w:ascii="Arial" w:hAnsi="Arial" w:cs="Arial"/>
                <w:sz w:val="22"/>
                <w:szCs w:val="22"/>
              </w:rPr>
              <w:t>Energy Saving Report</w:t>
            </w:r>
          </w:p>
        </w:tc>
        <w:tc>
          <w:tcPr>
            <w:tcW w:w="1551" w:type="dxa"/>
          </w:tcPr>
          <w:p w14:paraId="2B710187"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295465E5" w14:textId="257C93F1" w:rsidR="318F7DF2" w:rsidRPr="00765F36" w:rsidRDefault="318F7DF2" w:rsidP="318F7DF2">
            <w:pPr>
              <w:rPr>
                <w:rFonts w:ascii="Arial" w:hAnsi="Arial" w:cs="Arial"/>
                <w:sz w:val="22"/>
                <w:szCs w:val="22"/>
              </w:rPr>
            </w:pPr>
            <w:r w:rsidRPr="00765F36">
              <w:rPr>
                <w:rFonts w:ascii="Arial" w:hAnsi="Arial" w:cs="Arial"/>
                <w:sz w:val="22"/>
                <w:szCs w:val="22"/>
              </w:rPr>
              <w:t>The Supplier shall monitor and report on the effectiveness of energy saving initiatives in progress, tracking cost, timescales, benefit realisation and identifying risks or issues</w:t>
            </w:r>
            <w:r w:rsidR="00614A0D" w:rsidRPr="00765F36">
              <w:rPr>
                <w:rFonts w:ascii="Arial" w:hAnsi="Arial" w:cs="Arial"/>
                <w:sz w:val="22"/>
                <w:szCs w:val="22"/>
              </w:rPr>
              <w:t>, and works arising from</w:t>
            </w:r>
            <w:r w:rsidR="001E0FA9" w:rsidRPr="00765F36">
              <w:rPr>
                <w:rFonts w:ascii="Arial" w:hAnsi="Arial" w:cs="Arial"/>
                <w:sz w:val="22"/>
                <w:szCs w:val="22"/>
              </w:rPr>
              <w:t xml:space="preserve"> monitoring.</w:t>
            </w:r>
          </w:p>
        </w:tc>
      </w:tr>
      <w:tr w:rsidR="318F7DF2" w:rsidRPr="00765F36" w14:paraId="2DDD8A34" w14:textId="77777777" w:rsidTr="00C135A8">
        <w:tc>
          <w:tcPr>
            <w:tcW w:w="2130" w:type="dxa"/>
          </w:tcPr>
          <w:p w14:paraId="16D1A2D1" w14:textId="77777777" w:rsidR="318F7DF2" w:rsidRPr="00765F36" w:rsidRDefault="318F7DF2" w:rsidP="318F7DF2">
            <w:pPr>
              <w:rPr>
                <w:rFonts w:ascii="Arial" w:hAnsi="Arial" w:cs="Arial"/>
                <w:sz w:val="22"/>
                <w:szCs w:val="22"/>
              </w:rPr>
            </w:pPr>
            <w:r w:rsidRPr="00765F36">
              <w:rPr>
                <w:rFonts w:ascii="Arial" w:hAnsi="Arial" w:cs="Arial"/>
                <w:sz w:val="22"/>
                <w:szCs w:val="22"/>
              </w:rPr>
              <w:t>Energy Legislative Reports</w:t>
            </w:r>
          </w:p>
        </w:tc>
        <w:tc>
          <w:tcPr>
            <w:tcW w:w="1551" w:type="dxa"/>
          </w:tcPr>
          <w:p w14:paraId="035FE493" w14:textId="77777777" w:rsidR="318F7DF2" w:rsidRPr="00765F36" w:rsidRDefault="318F7DF2" w:rsidP="318F7DF2">
            <w:pPr>
              <w:rPr>
                <w:rFonts w:ascii="Arial" w:hAnsi="Arial" w:cs="Arial"/>
                <w:sz w:val="22"/>
                <w:szCs w:val="22"/>
              </w:rPr>
            </w:pPr>
            <w:r w:rsidRPr="00765F36">
              <w:rPr>
                <w:rFonts w:ascii="Arial" w:hAnsi="Arial" w:cs="Arial"/>
                <w:sz w:val="22"/>
                <w:szCs w:val="22"/>
              </w:rPr>
              <w:t>Annual</w:t>
            </w:r>
          </w:p>
        </w:tc>
        <w:tc>
          <w:tcPr>
            <w:tcW w:w="5345" w:type="dxa"/>
          </w:tcPr>
          <w:p w14:paraId="10D09B2B"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 The Supplier shall ensure that the SFA is legislatively compliant on all energy matters. The Supplier shall assist Buyers Representative in reporting energy matters including, but not limited to the following subjects:</w:t>
            </w:r>
            <w:r w:rsidRPr="00765F36">
              <w:rPr>
                <w:rFonts w:ascii="Arial" w:hAnsi="Arial" w:cs="Arial"/>
                <w:sz w:val="22"/>
                <w:szCs w:val="22"/>
              </w:rPr>
              <w:br/>
              <w:t xml:space="preserve"> - Carbon Reduction Commitment energy efficiency scheme (CRC).</w:t>
            </w:r>
            <w:r w:rsidRPr="00765F36">
              <w:rPr>
                <w:rFonts w:ascii="Arial" w:hAnsi="Arial" w:cs="Arial"/>
                <w:sz w:val="22"/>
                <w:szCs w:val="22"/>
              </w:rPr>
              <w:br/>
              <w:t xml:space="preserve"> - EU Emission Trading System (EUETS).</w:t>
            </w:r>
            <w:r w:rsidRPr="00765F36">
              <w:rPr>
                <w:rFonts w:ascii="Arial" w:hAnsi="Arial" w:cs="Arial"/>
                <w:sz w:val="22"/>
                <w:szCs w:val="22"/>
              </w:rPr>
              <w:br/>
              <w:t xml:space="preserve"> - Greening Government Commitment Targets.</w:t>
            </w:r>
            <w:r w:rsidRPr="00765F36">
              <w:rPr>
                <w:rFonts w:ascii="Arial" w:hAnsi="Arial" w:cs="Arial"/>
                <w:sz w:val="22"/>
                <w:szCs w:val="22"/>
              </w:rPr>
              <w:br/>
              <w:t xml:space="preserve"> - MOD Annual energy report with monthly targets &amp; data</w:t>
            </w:r>
          </w:p>
        </w:tc>
      </w:tr>
      <w:tr w:rsidR="318F7DF2" w:rsidRPr="00765F36" w14:paraId="36CE53F6" w14:textId="77777777" w:rsidTr="00C135A8">
        <w:tc>
          <w:tcPr>
            <w:tcW w:w="2130" w:type="dxa"/>
          </w:tcPr>
          <w:p w14:paraId="270BAE9B" w14:textId="77777777" w:rsidR="318F7DF2" w:rsidRPr="00765F36" w:rsidRDefault="318F7DF2" w:rsidP="318F7DF2">
            <w:pPr>
              <w:rPr>
                <w:rFonts w:ascii="Arial" w:hAnsi="Arial" w:cs="Arial"/>
                <w:sz w:val="22"/>
                <w:szCs w:val="22"/>
              </w:rPr>
            </w:pPr>
            <w:r w:rsidRPr="00765F36">
              <w:rPr>
                <w:rFonts w:ascii="Arial" w:hAnsi="Arial" w:cs="Arial"/>
                <w:sz w:val="22"/>
                <w:szCs w:val="22"/>
              </w:rPr>
              <w:t>Report of Anomalous Energy Consumption</w:t>
            </w:r>
          </w:p>
        </w:tc>
        <w:tc>
          <w:tcPr>
            <w:tcW w:w="1551" w:type="dxa"/>
          </w:tcPr>
          <w:p w14:paraId="06362F41"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67BF73E7" w14:textId="77777777" w:rsidR="318F7DF2" w:rsidRPr="00765F36" w:rsidRDefault="318F7DF2" w:rsidP="318F7DF2">
            <w:pPr>
              <w:rPr>
                <w:rFonts w:ascii="Arial" w:hAnsi="Arial" w:cs="Arial"/>
                <w:sz w:val="22"/>
                <w:szCs w:val="22"/>
              </w:rPr>
            </w:pPr>
            <w:r w:rsidRPr="00765F36">
              <w:rPr>
                <w:rFonts w:ascii="Arial" w:hAnsi="Arial" w:cs="Arial"/>
                <w:sz w:val="22"/>
                <w:szCs w:val="22"/>
              </w:rPr>
              <w:t>When an element of the MOD estate strays beyond an EMB predetermined energy profile, the EMB shall notify with appropriate detail, the Establishment energy representative regarding unexpected changes in energy use</w:t>
            </w:r>
          </w:p>
        </w:tc>
      </w:tr>
      <w:tr w:rsidR="318F7DF2" w:rsidRPr="00765F36" w14:paraId="1703AE82" w14:textId="77777777" w:rsidTr="00C135A8">
        <w:tc>
          <w:tcPr>
            <w:tcW w:w="2130" w:type="dxa"/>
          </w:tcPr>
          <w:p w14:paraId="2477E58D" w14:textId="77777777" w:rsidR="318F7DF2" w:rsidRPr="00765F36" w:rsidRDefault="318F7DF2" w:rsidP="318F7DF2">
            <w:pPr>
              <w:rPr>
                <w:rFonts w:ascii="Arial" w:hAnsi="Arial" w:cs="Arial"/>
                <w:sz w:val="22"/>
                <w:szCs w:val="22"/>
              </w:rPr>
            </w:pPr>
            <w:r w:rsidRPr="00765F36">
              <w:rPr>
                <w:rFonts w:ascii="Arial" w:hAnsi="Arial" w:cs="Arial"/>
                <w:sz w:val="22"/>
                <w:szCs w:val="22"/>
              </w:rPr>
              <w:t>Monthly Energy Report</w:t>
            </w:r>
          </w:p>
        </w:tc>
        <w:tc>
          <w:tcPr>
            <w:tcW w:w="1551" w:type="dxa"/>
          </w:tcPr>
          <w:p w14:paraId="26AE1C41"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007EAEC7" w14:textId="68D8A587" w:rsidR="318F7DF2" w:rsidRPr="00765F36" w:rsidRDefault="318F7DF2" w:rsidP="318F7DF2">
            <w:pPr>
              <w:rPr>
                <w:rFonts w:ascii="Arial" w:hAnsi="Arial" w:cs="Arial"/>
                <w:sz w:val="22"/>
                <w:szCs w:val="22"/>
              </w:rPr>
            </w:pPr>
            <w:r w:rsidRPr="00765F36">
              <w:rPr>
                <w:rFonts w:ascii="Arial" w:hAnsi="Arial" w:cs="Arial"/>
                <w:sz w:val="22"/>
                <w:szCs w:val="22"/>
              </w:rPr>
              <w:t>The EMB shall identify and quantify undue increases in energy consumption, any saving opportunities and provide monthly feedback to the CPOE in the following areas</w:t>
            </w:r>
            <w:r w:rsidRPr="00765F36">
              <w:rPr>
                <w:rFonts w:ascii="Arial" w:hAnsi="Arial" w:cs="Arial"/>
                <w:sz w:val="22"/>
                <w:szCs w:val="22"/>
              </w:rPr>
              <w:br/>
              <w:t xml:space="preserve">Performance monitoring and targeting of the Affected Property by individual building Asset.   Monitoring and reporting on the effectiveness of energy saving initiatives, detailing progress, tracking costs, </w:t>
            </w:r>
            <w:proofErr w:type="gramStart"/>
            <w:r w:rsidRPr="00765F36">
              <w:rPr>
                <w:rFonts w:ascii="Arial" w:hAnsi="Arial" w:cs="Arial"/>
                <w:sz w:val="22"/>
                <w:szCs w:val="22"/>
              </w:rPr>
              <w:t>timescales</w:t>
            </w:r>
            <w:proofErr w:type="gramEnd"/>
            <w:r w:rsidRPr="00765F36">
              <w:rPr>
                <w:rFonts w:ascii="Arial" w:hAnsi="Arial" w:cs="Arial"/>
                <w:sz w:val="22"/>
                <w:szCs w:val="22"/>
              </w:rPr>
              <w:t xml:space="preserve"> and benefit realisation, identifying risks and issues.  Base load demand analysis during “silent hours” operation is undertaken to identify and propose reductions and identify “energy drivers” to develop customised targets for monitoring and targeting based on peer, </w:t>
            </w:r>
            <w:proofErr w:type="gramStart"/>
            <w:r w:rsidRPr="00765F36">
              <w:rPr>
                <w:rFonts w:ascii="Arial" w:hAnsi="Arial" w:cs="Arial"/>
                <w:sz w:val="22"/>
                <w:szCs w:val="22"/>
              </w:rPr>
              <w:t>benchmark</w:t>
            </w:r>
            <w:proofErr w:type="gramEnd"/>
            <w:r w:rsidRPr="00765F36">
              <w:rPr>
                <w:rFonts w:ascii="Arial" w:hAnsi="Arial" w:cs="Arial"/>
                <w:sz w:val="22"/>
                <w:szCs w:val="22"/>
              </w:rPr>
              <w:t xml:space="preserve"> and detailed building data.</w:t>
            </w:r>
          </w:p>
        </w:tc>
      </w:tr>
      <w:tr w:rsidR="318F7DF2" w:rsidRPr="00765F36" w14:paraId="48108A66" w14:textId="77777777" w:rsidTr="00C135A8">
        <w:tc>
          <w:tcPr>
            <w:tcW w:w="2130" w:type="dxa"/>
          </w:tcPr>
          <w:p w14:paraId="034A7D22" w14:textId="77777777" w:rsidR="318F7DF2" w:rsidRPr="00765F36" w:rsidRDefault="318F7DF2" w:rsidP="318F7DF2">
            <w:pPr>
              <w:rPr>
                <w:rFonts w:ascii="Arial" w:hAnsi="Arial" w:cs="Arial"/>
                <w:sz w:val="22"/>
                <w:szCs w:val="22"/>
              </w:rPr>
            </w:pPr>
            <w:r w:rsidRPr="00765F36">
              <w:rPr>
                <w:rFonts w:ascii="Arial" w:hAnsi="Arial" w:cs="Arial"/>
                <w:sz w:val="22"/>
                <w:szCs w:val="22"/>
              </w:rPr>
              <w:lastRenderedPageBreak/>
              <w:t>Energy Initial Survey</w:t>
            </w:r>
          </w:p>
        </w:tc>
        <w:tc>
          <w:tcPr>
            <w:tcW w:w="1551" w:type="dxa"/>
          </w:tcPr>
          <w:p w14:paraId="5BAF4067" w14:textId="77777777" w:rsidR="318F7DF2" w:rsidRPr="00765F36" w:rsidRDefault="318F7DF2" w:rsidP="318F7DF2">
            <w:pPr>
              <w:rPr>
                <w:rFonts w:ascii="Arial" w:hAnsi="Arial" w:cs="Arial"/>
                <w:sz w:val="22"/>
                <w:szCs w:val="22"/>
              </w:rPr>
            </w:pPr>
            <w:r w:rsidRPr="00765F36">
              <w:rPr>
                <w:rFonts w:ascii="Arial" w:hAnsi="Arial" w:cs="Arial"/>
                <w:sz w:val="22"/>
                <w:szCs w:val="22"/>
              </w:rPr>
              <w:t>Timed</w:t>
            </w:r>
          </w:p>
        </w:tc>
        <w:tc>
          <w:tcPr>
            <w:tcW w:w="5345" w:type="dxa"/>
          </w:tcPr>
          <w:p w14:paraId="6D4696B5"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The EMB shall carry out, within 12 months of the In-Service Date, an initial survey covering all the principal Establishments - The output of this survey shall be in a report format identifying all issues which need to be addressed </w:t>
            </w:r>
            <w:proofErr w:type="gramStart"/>
            <w:r w:rsidRPr="00765F36">
              <w:rPr>
                <w:rFonts w:ascii="Arial" w:hAnsi="Arial" w:cs="Arial"/>
                <w:sz w:val="22"/>
                <w:szCs w:val="22"/>
              </w:rPr>
              <w:t>in order to</w:t>
            </w:r>
            <w:proofErr w:type="gramEnd"/>
            <w:r w:rsidRPr="00765F36">
              <w:rPr>
                <w:rFonts w:ascii="Arial" w:hAnsi="Arial" w:cs="Arial"/>
                <w:sz w:val="22"/>
                <w:szCs w:val="22"/>
              </w:rPr>
              <w:t xml:space="preserve"> adopt a single approach to data gathering.  The report shall include a total AMR solution and alternative solutions with the viability and benefits of each</w:t>
            </w:r>
          </w:p>
        </w:tc>
      </w:tr>
      <w:tr w:rsidR="318F7DF2" w:rsidRPr="00765F36" w14:paraId="1B2FE3D1" w14:textId="77777777" w:rsidTr="00C135A8">
        <w:tc>
          <w:tcPr>
            <w:tcW w:w="2130" w:type="dxa"/>
          </w:tcPr>
          <w:p w14:paraId="3D9A5395" w14:textId="77777777" w:rsidR="318F7DF2" w:rsidRPr="00765F36" w:rsidRDefault="318F7DF2" w:rsidP="318F7DF2">
            <w:pPr>
              <w:rPr>
                <w:rFonts w:ascii="Arial" w:hAnsi="Arial" w:cs="Arial"/>
                <w:sz w:val="22"/>
                <w:szCs w:val="22"/>
              </w:rPr>
            </w:pPr>
            <w:r w:rsidRPr="00765F36">
              <w:rPr>
                <w:rFonts w:ascii="Arial" w:hAnsi="Arial" w:cs="Arial"/>
                <w:sz w:val="22"/>
                <w:szCs w:val="22"/>
              </w:rPr>
              <w:t>Energy Annual Survey</w:t>
            </w:r>
          </w:p>
        </w:tc>
        <w:tc>
          <w:tcPr>
            <w:tcW w:w="1551" w:type="dxa"/>
          </w:tcPr>
          <w:p w14:paraId="64853D83" w14:textId="77777777" w:rsidR="318F7DF2" w:rsidRPr="00765F36" w:rsidRDefault="318F7DF2" w:rsidP="318F7DF2">
            <w:pPr>
              <w:rPr>
                <w:rFonts w:ascii="Arial" w:hAnsi="Arial" w:cs="Arial"/>
                <w:sz w:val="22"/>
                <w:szCs w:val="22"/>
              </w:rPr>
            </w:pPr>
            <w:r w:rsidRPr="00765F36">
              <w:rPr>
                <w:rFonts w:ascii="Arial" w:hAnsi="Arial" w:cs="Arial"/>
                <w:sz w:val="22"/>
                <w:szCs w:val="22"/>
              </w:rPr>
              <w:t>Annually</w:t>
            </w:r>
          </w:p>
        </w:tc>
        <w:tc>
          <w:tcPr>
            <w:tcW w:w="5345" w:type="dxa"/>
          </w:tcPr>
          <w:p w14:paraId="6695C83E" w14:textId="77777777" w:rsidR="318F7DF2" w:rsidRPr="00765F36" w:rsidRDefault="318F7DF2" w:rsidP="318F7DF2">
            <w:pPr>
              <w:rPr>
                <w:rFonts w:ascii="Arial" w:hAnsi="Arial" w:cs="Arial"/>
                <w:sz w:val="22"/>
                <w:szCs w:val="22"/>
              </w:rPr>
            </w:pPr>
            <w:r w:rsidRPr="00765F36">
              <w:rPr>
                <w:rFonts w:ascii="Arial" w:hAnsi="Arial" w:cs="Arial"/>
                <w:sz w:val="22"/>
                <w:szCs w:val="22"/>
              </w:rPr>
              <w:t>The Supplier shall carry out annual surveys that identify new initiatives and spend to save opportunities</w:t>
            </w:r>
          </w:p>
        </w:tc>
      </w:tr>
      <w:tr w:rsidR="318F7DF2" w:rsidRPr="00765F36" w14:paraId="1A5AE41F" w14:textId="77777777" w:rsidTr="00C135A8">
        <w:tc>
          <w:tcPr>
            <w:tcW w:w="2130" w:type="dxa"/>
          </w:tcPr>
          <w:p w14:paraId="174394FB" w14:textId="77777777" w:rsidR="318F7DF2" w:rsidRPr="00765F36" w:rsidRDefault="318F7DF2" w:rsidP="318F7DF2">
            <w:pPr>
              <w:rPr>
                <w:rFonts w:ascii="Arial" w:hAnsi="Arial" w:cs="Arial"/>
                <w:sz w:val="22"/>
                <w:szCs w:val="22"/>
              </w:rPr>
            </w:pPr>
            <w:r w:rsidRPr="00765F36">
              <w:rPr>
                <w:rFonts w:ascii="Arial" w:hAnsi="Arial" w:cs="Arial"/>
                <w:sz w:val="22"/>
                <w:szCs w:val="22"/>
              </w:rPr>
              <w:t>QMS AFI Report</w:t>
            </w:r>
          </w:p>
        </w:tc>
        <w:tc>
          <w:tcPr>
            <w:tcW w:w="1551" w:type="dxa"/>
          </w:tcPr>
          <w:p w14:paraId="16B722AC" w14:textId="77777777" w:rsidR="318F7DF2" w:rsidRPr="00765F36" w:rsidRDefault="318F7DF2" w:rsidP="318F7DF2">
            <w:pPr>
              <w:rPr>
                <w:rFonts w:ascii="Arial" w:hAnsi="Arial" w:cs="Arial"/>
                <w:sz w:val="22"/>
                <w:szCs w:val="22"/>
              </w:rPr>
            </w:pPr>
            <w:r w:rsidRPr="00765F36">
              <w:rPr>
                <w:rFonts w:ascii="Arial" w:hAnsi="Arial" w:cs="Arial"/>
                <w:sz w:val="22"/>
                <w:szCs w:val="22"/>
              </w:rPr>
              <w:t>Annually</w:t>
            </w:r>
          </w:p>
        </w:tc>
        <w:tc>
          <w:tcPr>
            <w:tcW w:w="5345" w:type="dxa"/>
          </w:tcPr>
          <w:p w14:paraId="0AB9F0E3" w14:textId="77777777" w:rsidR="318F7DF2" w:rsidRPr="00765F36" w:rsidRDefault="318F7DF2" w:rsidP="318F7DF2">
            <w:pPr>
              <w:rPr>
                <w:rFonts w:ascii="Arial" w:hAnsi="Arial" w:cs="Arial"/>
                <w:sz w:val="22"/>
                <w:szCs w:val="22"/>
              </w:rPr>
            </w:pPr>
            <w:r w:rsidRPr="00765F36">
              <w:rPr>
                <w:rFonts w:ascii="Arial" w:hAnsi="Arial" w:cs="Arial"/>
                <w:sz w:val="22"/>
                <w:szCs w:val="22"/>
              </w:rPr>
              <w:t>Provide management reports to the Buyers Representative on the performance of the QMS and identify the need for improvement.</w:t>
            </w:r>
          </w:p>
        </w:tc>
      </w:tr>
      <w:tr w:rsidR="318F7DF2" w:rsidRPr="00765F36" w14:paraId="7472B9B4" w14:textId="77777777" w:rsidTr="00C135A8">
        <w:tc>
          <w:tcPr>
            <w:tcW w:w="2130" w:type="dxa"/>
          </w:tcPr>
          <w:p w14:paraId="2BEE40D2" w14:textId="77777777" w:rsidR="318F7DF2" w:rsidRPr="00765F36" w:rsidRDefault="318F7DF2" w:rsidP="318F7DF2">
            <w:pPr>
              <w:rPr>
                <w:rFonts w:ascii="Arial" w:hAnsi="Arial" w:cs="Arial"/>
                <w:sz w:val="22"/>
                <w:szCs w:val="22"/>
              </w:rPr>
            </w:pPr>
            <w:r w:rsidRPr="00765F36">
              <w:rPr>
                <w:rFonts w:ascii="Arial" w:hAnsi="Arial" w:cs="Arial"/>
                <w:sz w:val="22"/>
                <w:szCs w:val="22"/>
              </w:rPr>
              <w:t>Quality Audit Programme and Audit Reports</w:t>
            </w:r>
          </w:p>
        </w:tc>
        <w:tc>
          <w:tcPr>
            <w:tcW w:w="1551" w:type="dxa"/>
          </w:tcPr>
          <w:p w14:paraId="6E397DAC" w14:textId="77777777" w:rsidR="318F7DF2" w:rsidRPr="00765F36" w:rsidRDefault="318F7DF2" w:rsidP="318F7DF2">
            <w:pPr>
              <w:rPr>
                <w:rFonts w:ascii="Arial" w:hAnsi="Arial" w:cs="Arial"/>
                <w:sz w:val="22"/>
                <w:szCs w:val="22"/>
              </w:rPr>
            </w:pPr>
            <w:r w:rsidRPr="00765F36">
              <w:rPr>
                <w:rFonts w:ascii="Arial" w:hAnsi="Arial" w:cs="Arial"/>
                <w:sz w:val="22"/>
                <w:szCs w:val="22"/>
              </w:rPr>
              <w:t>Quarterly</w:t>
            </w:r>
          </w:p>
        </w:tc>
        <w:tc>
          <w:tcPr>
            <w:tcW w:w="5345" w:type="dxa"/>
          </w:tcPr>
          <w:p w14:paraId="2E9710F8" w14:textId="5A532341" w:rsidR="318F7DF2" w:rsidRPr="00765F36" w:rsidRDefault="318F7DF2" w:rsidP="318F7DF2">
            <w:pPr>
              <w:rPr>
                <w:rFonts w:ascii="Arial" w:hAnsi="Arial" w:cs="Arial"/>
                <w:sz w:val="22"/>
                <w:szCs w:val="22"/>
              </w:rPr>
            </w:pPr>
            <w:r w:rsidRPr="00765F36">
              <w:rPr>
                <w:rFonts w:ascii="Arial" w:hAnsi="Arial" w:cs="Arial"/>
                <w:sz w:val="22"/>
                <w:szCs w:val="22"/>
              </w:rPr>
              <w:t>The Supplier shall provide its quality audit programme(s). The programme shall show registration body surveillance visits, HQ, independent and local audits.  Results of the audits shall be made available to the Buyers Representative within four weeks of completion of the audit.  All elements of the QP shall be audited at least annually.</w:t>
            </w:r>
            <w:r w:rsidRPr="00765F36">
              <w:rPr>
                <w:rFonts w:ascii="Arial" w:hAnsi="Arial" w:cs="Arial"/>
                <w:sz w:val="22"/>
                <w:szCs w:val="22"/>
              </w:rPr>
              <w:br/>
              <w:t xml:space="preserve">The Supplier shall submit to the Buyers Representative a quarterly audit programme one month in advance of the quarter.  The Buyers Representative may choose to attend as an observer, any of the audits (including opening and closing meetings) listed in the programme. </w:t>
            </w:r>
          </w:p>
        </w:tc>
      </w:tr>
      <w:tr w:rsidR="318F7DF2" w:rsidRPr="00765F36" w14:paraId="32D4EA8B" w14:textId="77777777" w:rsidTr="00C135A8">
        <w:tc>
          <w:tcPr>
            <w:tcW w:w="2130" w:type="dxa"/>
          </w:tcPr>
          <w:p w14:paraId="704B36C2" w14:textId="77777777" w:rsidR="318F7DF2" w:rsidRPr="00765F36" w:rsidRDefault="318F7DF2" w:rsidP="318F7DF2">
            <w:pPr>
              <w:rPr>
                <w:rFonts w:ascii="Arial" w:hAnsi="Arial" w:cs="Arial"/>
                <w:sz w:val="22"/>
                <w:szCs w:val="22"/>
              </w:rPr>
            </w:pPr>
            <w:r w:rsidRPr="00765F36">
              <w:rPr>
                <w:rFonts w:ascii="Arial" w:hAnsi="Arial" w:cs="Arial"/>
                <w:sz w:val="22"/>
                <w:szCs w:val="22"/>
              </w:rPr>
              <w:t>Report of QMS Audit</w:t>
            </w:r>
          </w:p>
        </w:tc>
        <w:tc>
          <w:tcPr>
            <w:tcW w:w="1551" w:type="dxa"/>
          </w:tcPr>
          <w:p w14:paraId="1080A0CC" w14:textId="77777777" w:rsidR="318F7DF2" w:rsidRPr="00765F36" w:rsidRDefault="318F7DF2" w:rsidP="318F7DF2">
            <w:pPr>
              <w:rPr>
                <w:rFonts w:ascii="Arial" w:hAnsi="Arial" w:cs="Arial"/>
                <w:sz w:val="22"/>
                <w:szCs w:val="22"/>
              </w:rPr>
            </w:pPr>
            <w:r w:rsidRPr="00765F36">
              <w:rPr>
                <w:rFonts w:ascii="Arial" w:hAnsi="Arial" w:cs="Arial"/>
                <w:sz w:val="22"/>
                <w:szCs w:val="22"/>
              </w:rPr>
              <w:t>Timed</w:t>
            </w:r>
          </w:p>
        </w:tc>
        <w:tc>
          <w:tcPr>
            <w:tcW w:w="5345" w:type="dxa"/>
          </w:tcPr>
          <w:p w14:paraId="31A57060" w14:textId="19EFBEBA" w:rsidR="318F7DF2" w:rsidRPr="00765F36" w:rsidRDefault="318F7DF2" w:rsidP="318F7DF2">
            <w:pPr>
              <w:rPr>
                <w:rFonts w:ascii="Arial" w:hAnsi="Arial" w:cs="Arial"/>
                <w:sz w:val="22"/>
                <w:szCs w:val="22"/>
              </w:rPr>
            </w:pPr>
            <w:r w:rsidRPr="00765F36">
              <w:rPr>
                <w:rFonts w:ascii="Arial" w:hAnsi="Arial" w:cs="Arial"/>
                <w:sz w:val="22"/>
                <w:szCs w:val="22"/>
              </w:rPr>
              <w:t xml:space="preserve">The results of all audits (audit reports and non-conformities) shall be issued to the Buyers Representative within 4 weeks of the audit for inclusion, as required, on the IS as described in the </w:t>
            </w:r>
            <w:r w:rsidR="00C73051" w:rsidRPr="00765F36">
              <w:rPr>
                <w:rFonts w:ascii="Arial" w:hAnsi="Arial" w:cs="Arial"/>
                <w:sz w:val="22"/>
                <w:szCs w:val="22"/>
              </w:rPr>
              <w:t>Supplier Non-Performance</w:t>
            </w:r>
            <w:r w:rsidRPr="00765F36">
              <w:rPr>
                <w:rFonts w:ascii="Arial" w:hAnsi="Arial" w:cs="Arial"/>
                <w:sz w:val="22"/>
                <w:szCs w:val="22"/>
              </w:rPr>
              <w:t>.</w:t>
            </w:r>
          </w:p>
        </w:tc>
      </w:tr>
      <w:tr w:rsidR="318F7DF2" w:rsidRPr="00765F36" w14:paraId="258ECB67" w14:textId="77777777" w:rsidTr="00C135A8">
        <w:tc>
          <w:tcPr>
            <w:tcW w:w="2130" w:type="dxa"/>
          </w:tcPr>
          <w:p w14:paraId="2D369DE7" w14:textId="77777777" w:rsidR="318F7DF2" w:rsidRPr="00765F36" w:rsidRDefault="318F7DF2" w:rsidP="318F7DF2">
            <w:pPr>
              <w:rPr>
                <w:rFonts w:ascii="Arial" w:hAnsi="Arial" w:cs="Arial"/>
                <w:sz w:val="22"/>
                <w:szCs w:val="22"/>
              </w:rPr>
            </w:pPr>
            <w:r w:rsidRPr="00765F36">
              <w:rPr>
                <w:rFonts w:ascii="Arial" w:hAnsi="Arial" w:cs="Arial"/>
                <w:sz w:val="22"/>
                <w:szCs w:val="22"/>
              </w:rPr>
              <w:t>Contract Management Review Mtg Minutes</w:t>
            </w:r>
          </w:p>
        </w:tc>
        <w:tc>
          <w:tcPr>
            <w:tcW w:w="1551" w:type="dxa"/>
          </w:tcPr>
          <w:p w14:paraId="235484BB" w14:textId="77777777" w:rsidR="318F7DF2" w:rsidRPr="00765F36" w:rsidRDefault="318F7DF2" w:rsidP="318F7DF2">
            <w:pPr>
              <w:rPr>
                <w:rFonts w:ascii="Arial" w:hAnsi="Arial" w:cs="Arial"/>
                <w:sz w:val="22"/>
                <w:szCs w:val="22"/>
              </w:rPr>
            </w:pPr>
            <w:r w:rsidRPr="00765F36">
              <w:rPr>
                <w:rFonts w:ascii="Arial" w:hAnsi="Arial" w:cs="Arial"/>
                <w:sz w:val="22"/>
                <w:szCs w:val="22"/>
              </w:rPr>
              <w:t>Timed</w:t>
            </w:r>
          </w:p>
        </w:tc>
        <w:tc>
          <w:tcPr>
            <w:tcW w:w="5345" w:type="dxa"/>
          </w:tcPr>
          <w:p w14:paraId="7C74BD4A"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Copies of the minutes of the Contract Management review meeting and the corporate management review meeting shall be issued to the Buyers Representative within two weeks of the meeting. </w:t>
            </w:r>
          </w:p>
        </w:tc>
      </w:tr>
      <w:tr w:rsidR="318F7DF2" w:rsidRPr="00765F36" w14:paraId="46656386" w14:textId="77777777" w:rsidTr="00C135A8">
        <w:tc>
          <w:tcPr>
            <w:tcW w:w="2130" w:type="dxa"/>
          </w:tcPr>
          <w:p w14:paraId="721DEA48" w14:textId="77777777" w:rsidR="318F7DF2" w:rsidRPr="00765F36" w:rsidRDefault="318F7DF2" w:rsidP="318F7DF2">
            <w:pPr>
              <w:rPr>
                <w:rFonts w:ascii="Arial" w:hAnsi="Arial" w:cs="Arial"/>
                <w:sz w:val="22"/>
                <w:szCs w:val="22"/>
              </w:rPr>
            </w:pPr>
            <w:r w:rsidRPr="00765F36">
              <w:rPr>
                <w:rFonts w:ascii="Arial" w:hAnsi="Arial" w:cs="Arial"/>
                <w:sz w:val="22"/>
                <w:szCs w:val="22"/>
              </w:rPr>
              <w:t>Performance Reports</w:t>
            </w:r>
          </w:p>
        </w:tc>
        <w:tc>
          <w:tcPr>
            <w:tcW w:w="1551" w:type="dxa"/>
          </w:tcPr>
          <w:p w14:paraId="00B1D162"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40BA4E94" w14:textId="1A2D3028"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provide, </w:t>
            </w:r>
            <w:proofErr w:type="gramStart"/>
            <w:r w:rsidRPr="00765F36">
              <w:rPr>
                <w:rFonts w:ascii="Arial" w:hAnsi="Arial" w:cs="Arial"/>
                <w:sz w:val="22"/>
                <w:szCs w:val="22"/>
              </w:rPr>
              <w:t>on a monthly basis</w:t>
            </w:r>
            <w:proofErr w:type="gramEnd"/>
            <w:r w:rsidRPr="00765F36">
              <w:rPr>
                <w:rFonts w:ascii="Arial" w:hAnsi="Arial" w:cs="Arial"/>
                <w:sz w:val="22"/>
                <w:szCs w:val="22"/>
              </w:rPr>
              <w:t>, corporate management information reports for the</w:t>
            </w:r>
            <w:r w:rsidR="00FF035F" w:rsidRPr="00765F36">
              <w:rPr>
                <w:rFonts w:ascii="Arial" w:hAnsi="Arial" w:cs="Arial"/>
                <w:sz w:val="22"/>
                <w:szCs w:val="22"/>
              </w:rPr>
              <w:t xml:space="preserve"> Buyer</w:t>
            </w:r>
            <w:r w:rsidRPr="00765F36">
              <w:rPr>
                <w:rFonts w:ascii="Arial" w:hAnsi="Arial" w:cs="Arial"/>
                <w:sz w:val="22"/>
                <w:szCs w:val="22"/>
              </w:rPr>
              <w:t xml:space="preserve">, Contract performance reports for the Buyers and local performance reports for the Buyers </w:t>
            </w:r>
            <w:r w:rsidR="00FF035F" w:rsidRPr="00765F36">
              <w:rPr>
                <w:rFonts w:ascii="Arial" w:hAnsi="Arial" w:cs="Arial"/>
                <w:sz w:val="22"/>
                <w:szCs w:val="22"/>
              </w:rPr>
              <w:t>t</w:t>
            </w:r>
            <w:r w:rsidRPr="00765F36">
              <w:rPr>
                <w:rFonts w:ascii="Arial" w:hAnsi="Arial" w:cs="Arial"/>
                <w:sz w:val="22"/>
                <w:szCs w:val="22"/>
              </w:rPr>
              <w:t>o demonstrate service delivery.</w:t>
            </w:r>
            <w:r w:rsidRPr="00765F36">
              <w:rPr>
                <w:rFonts w:ascii="Arial" w:hAnsi="Arial" w:cs="Arial"/>
                <w:sz w:val="22"/>
                <w:szCs w:val="22"/>
              </w:rPr>
              <w:br/>
              <w:t xml:space="preserve">The reports for the Buyer shall be produced and issued five working days before the scheduled monthly progress meeting.  </w:t>
            </w:r>
          </w:p>
        </w:tc>
      </w:tr>
      <w:tr w:rsidR="318F7DF2" w:rsidRPr="00765F36" w14:paraId="6EDD7C6A" w14:textId="77777777" w:rsidTr="00C135A8">
        <w:tc>
          <w:tcPr>
            <w:tcW w:w="2130" w:type="dxa"/>
          </w:tcPr>
          <w:p w14:paraId="3AA7F63A" w14:textId="77777777" w:rsidR="318F7DF2" w:rsidRPr="00765F36" w:rsidRDefault="318F7DF2" w:rsidP="318F7DF2">
            <w:pPr>
              <w:rPr>
                <w:rFonts w:ascii="Arial" w:hAnsi="Arial" w:cs="Arial"/>
                <w:sz w:val="22"/>
                <w:szCs w:val="22"/>
              </w:rPr>
            </w:pPr>
            <w:r w:rsidRPr="00765F36">
              <w:rPr>
                <w:rFonts w:ascii="Arial" w:hAnsi="Arial" w:cs="Arial"/>
                <w:sz w:val="22"/>
                <w:szCs w:val="22"/>
              </w:rPr>
              <w:t>Local Progress Meeting Minutes</w:t>
            </w:r>
          </w:p>
        </w:tc>
        <w:tc>
          <w:tcPr>
            <w:tcW w:w="1551" w:type="dxa"/>
          </w:tcPr>
          <w:p w14:paraId="589DF426" w14:textId="77777777" w:rsidR="318F7DF2" w:rsidRPr="00765F36" w:rsidRDefault="318F7DF2" w:rsidP="318F7DF2">
            <w:pPr>
              <w:rPr>
                <w:rFonts w:ascii="Arial" w:hAnsi="Arial" w:cs="Arial"/>
                <w:sz w:val="22"/>
                <w:szCs w:val="22"/>
              </w:rPr>
            </w:pPr>
            <w:r w:rsidRPr="00765F36">
              <w:rPr>
                <w:rFonts w:ascii="Arial" w:hAnsi="Arial" w:cs="Arial"/>
                <w:sz w:val="22"/>
                <w:szCs w:val="22"/>
              </w:rPr>
              <w:t>Timed</w:t>
            </w:r>
          </w:p>
        </w:tc>
        <w:tc>
          <w:tcPr>
            <w:tcW w:w="5345" w:type="dxa"/>
          </w:tcPr>
          <w:p w14:paraId="3EAC30EB" w14:textId="77777777" w:rsidR="318F7DF2" w:rsidRPr="00765F36" w:rsidRDefault="318F7DF2" w:rsidP="318F7DF2">
            <w:pPr>
              <w:rPr>
                <w:rFonts w:ascii="Arial" w:hAnsi="Arial" w:cs="Arial"/>
                <w:sz w:val="22"/>
                <w:szCs w:val="22"/>
              </w:rPr>
            </w:pPr>
            <w:r w:rsidRPr="00765F36">
              <w:rPr>
                <w:rFonts w:ascii="Arial" w:hAnsi="Arial" w:cs="Arial"/>
                <w:sz w:val="22"/>
                <w:szCs w:val="22"/>
              </w:rPr>
              <w:t>The Supplier shall produce and distribute the agreed minutes of the progress meetings in the specified format within five working days.</w:t>
            </w:r>
          </w:p>
        </w:tc>
      </w:tr>
      <w:tr w:rsidR="318F7DF2" w:rsidRPr="00765F36" w14:paraId="483E81F3" w14:textId="77777777" w:rsidTr="00C135A8">
        <w:tc>
          <w:tcPr>
            <w:tcW w:w="2130" w:type="dxa"/>
          </w:tcPr>
          <w:p w14:paraId="41FACE91" w14:textId="77777777" w:rsidR="318F7DF2" w:rsidRPr="00765F36" w:rsidRDefault="318F7DF2" w:rsidP="318F7DF2">
            <w:pPr>
              <w:rPr>
                <w:rFonts w:ascii="Arial" w:hAnsi="Arial" w:cs="Arial"/>
                <w:sz w:val="22"/>
                <w:szCs w:val="22"/>
              </w:rPr>
            </w:pPr>
            <w:r w:rsidRPr="00765F36">
              <w:rPr>
                <w:rFonts w:ascii="Arial" w:hAnsi="Arial" w:cs="Arial"/>
                <w:sz w:val="22"/>
                <w:szCs w:val="22"/>
              </w:rPr>
              <w:t>Buyers Representative Monthly Contract Meeting Minutes</w:t>
            </w:r>
          </w:p>
        </w:tc>
        <w:tc>
          <w:tcPr>
            <w:tcW w:w="1551" w:type="dxa"/>
          </w:tcPr>
          <w:p w14:paraId="4DD3656B" w14:textId="77777777" w:rsidR="318F7DF2" w:rsidRPr="00765F36" w:rsidRDefault="318F7DF2" w:rsidP="318F7DF2">
            <w:pPr>
              <w:rPr>
                <w:rFonts w:ascii="Arial" w:hAnsi="Arial" w:cs="Arial"/>
                <w:sz w:val="22"/>
                <w:szCs w:val="22"/>
              </w:rPr>
            </w:pPr>
            <w:r w:rsidRPr="00765F36">
              <w:rPr>
                <w:rFonts w:ascii="Arial" w:hAnsi="Arial" w:cs="Arial"/>
                <w:sz w:val="22"/>
                <w:szCs w:val="22"/>
              </w:rPr>
              <w:t>Timed</w:t>
            </w:r>
          </w:p>
        </w:tc>
        <w:tc>
          <w:tcPr>
            <w:tcW w:w="5345" w:type="dxa"/>
          </w:tcPr>
          <w:p w14:paraId="41E6A46B" w14:textId="77777777" w:rsidR="318F7DF2" w:rsidRPr="00765F36" w:rsidRDefault="318F7DF2" w:rsidP="318F7DF2">
            <w:pPr>
              <w:rPr>
                <w:rFonts w:ascii="Arial" w:hAnsi="Arial" w:cs="Arial"/>
                <w:sz w:val="22"/>
                <w:szCs w:val="22"/>
              </w:rPr>
            </w:pPr>
            <w:r w:rsidRPr="00765F36">
              <w:rPr>
                <w:rFonts w:ascii="Arial" w:hAnsi="Arial" w:cs="Arial"/>
                <w:sz w:val="22"/>
                <w:szCs w:val="22"/>
              </w:rPr>
              <w:t>The Supplier shall produce and distribute the agreed minutes of the progress meetings in the specified format within five working days.</w:t>
            </w:r>
          </w:p>
        </w:tc>
      </w:tr>
      <w:tr w:rsidR="318F7DF2" w:rsidRPr="00765F36" w14:paraId="4D171730" w14:textId="77777777" w:rsidTr="00C135A8">
        <w:tc>
          <w:tcPr>
            <w:tcW w:w="2130" w:type="dxa"/>
          </w:tcPr>
          <w:p w14:paraId="210C2264" w14:textId="77777777" w:rsidR="318F7DF2" w:rsidRPr="00765F36" w:rsidRDefault="318F7DF2" w:rsidP="318F7DF2">
            <w:pPr>
              <w:rPr>
                <w:rFonts w:ascii="Arial" w:hAnsi="Arial" w:cs="Arial"/>
                <w:sz w:val="22"/>
                <w:szCs w:val="22"/>
              </w:rPr>
            </w:pPr>
            <w:r w:rsidRPr="00765F36">
              <w:rPr>
                <w:rFonts w:ascii="Arial" w:hAnsi="Arial" w:cs="Arial"/>
                <w:sz w:val="22"/>
                <w:szCs w:val="22"/>
              </w:rPr>
              <w:t>Performance Reports</w:t>
            </w:r>
          </w:p>
        </w:tc>
        <w:tc>
          <w:tcPr>
            <w:tcW w:w="1551" w:type="dxa"/>
          </w:tcPr>
          <w:p w14:paraId="69902B5F" w14:textId="77777777" w:rsidR="318F7DF2" w:rsidRPr="00765F36" w:rsidRDefault="318F7DF2" w:rsidP="318F7DF2">
            <w:pPr>
              <w:rPr>
                <w:rFonts w:ascii="Arial" w:hAnsi="Arial" w:cs="Arial"/>
                <w:sz w:val="22"/>
                <w:szCs w:val="22"/>
              </w:rPr>
            </w:pPr>
            <w:r w:rsidRPr="00765F36">
              <w:rPr>
                <w:rFonts w:ascii="Arial" w:hAnsi="Arial" w:cs="Arial"/>
                <w:sz w:val="22"/>
                <w:szCs w:val="22"/>
              </w:rPr>
              <w:t>Quarterly</w:t>
            </w:r>
          </w:p>
        </w:tc>
        <w:tc>
          <w:tcPr>
            <w:tcW w:w="5345" w:type="dxa"/>
          </w:tcPr>
          <w:p w14:paraId="5ADCBB92" w14:textId="3E68B6A6"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record and make available Performance Management information in line with </w:t>
            </w:r>
            <w:r w:rsidR="002526E1">
              <w:rPr>
                <w:rFonts w:ascii="Arial" w:hAnsi="Arial" w:cs="Arial"/>
                <w:sz w:val="22"/>
                <w:szCs w:val="22"/>
              </w:rPr>
              <w:lastRenderedPageBreak/>
              <w:t xml:space="preserve">Call-Off </w:t>
            </w:r>
            <w:r w:rsidRPr="00765F36">
              <w:rPr>
                <w:rFonts w:ascii="Arial" w:hAnsi="Arial" w:cs="Arial"/>
                <w:sz w:val="22"/>
                <w:szCs w:val="22"/>
              </w:rPr>
              <w:t xml:space="preserve">Schedule </w:t>
            </w:r>
            <w:r w:rsidR="00B51562" w:rsidRPr="00765F36">
              <w:rPr>
                <w:rFonts w:ascii="Arial" w:hAnsi="Arial" w:cs="Arial"/>
                <w:sz w:val="22"/>
                <w:szCs w:val="22"/>
              </w:rPr>
              <w:t>14-part</w:t>
            </w:r>
            <w:r w:rsidRPr="00765F36">
              <w:rPr>
                <w:rFonts w:ascii="Arial" w:hAnsi="Arial" w:cs="Arial"/>
                <w:sz w:val="22"/>
                <w:szCs w:val="22"/>
              </w:rPr>
              <w:t xml:space="preserve"> B requirements for monitoring service delivery and providing assurance to the Buyers </w:t>
            </w:r>
            <w:r w:rsidR="00222C1E" w:rsidRPr="00765F36">
              <w:rPr>
                <w:rFonts w:ascii="Arial" w:hAnsi="Arial" w:cs="Arial"/>
                <w:sz w:val="22"/>
                <w:szCs w:val="22"/>
              </w:rPr>
              <w:t xml:space="preserve"> </w:t>
            </w:r>
            <w:r w:rsidRPr="00765F36">
              <w:rPr>
                <w:rFonts w:ascii="Arial" w:hAnsi="Arial" w:cs="Arial"/>
                <w:sz w:val="22"/>
                <w:szCs w:val="22"/>
              </w:rPr>
              <w:t xml:space="preserve"> that the performance indicators are being met.  This includes provision of reports for discussion at periodic progress meetings.  The Supplier shall provide reports as set out in </w:t>
            </w:r>
            <w:r w:rsidR="002526E1">
              <w:rPr>
                <w:rFonts w:ascii="Arial" w:hAnsi="Arial" w:cs="Arial"/>
                <w:sz w:val="22"/>
                <w:szCs w:val="22"/>
              </w:rPr>
              <w:t xml:space="preserve">this </w:t>
            </w:r>
            <w:r w:rsidRPr="00765F36">
              <w:rPr>
                <w:rFonts w:ascii="Arial" w:hAnsi="Arial" w:cs="Arial"/>
                <w:sz w:val="22"/>
                <w:szCs w:val="22"/>
              </w:rPr>
              <w:t>Schedule.</w:t>
            </w:r>
          </w:p>
          <w:p w14:paraId="6114A4A2" w14:textId="5158EA11" w:rsidR="318F7DF2" w:rsidRPr="00765F36" w:rsidRDefault="318F7DF2" w:rsidP="318F7DF2">
            <w:pPr>
              <w:spacing w:line="257" w:lineRule="auto"/>
              <w:rPr>
                <w:rFonts w:ascii="Arial" w:hAnsi="Arial" w:cs="Arial"/>
                <w:sz w:val="22"/>
                <w:szCs w:val="22"/>
              </w:rPr>
            </w:pPr>
            <w:r w:rsidRPr="00765F36">
              <w:rPr>
                <w:rFonts w:ascii="Arial" w:hAnsi="Arial" w:cs="Arial"/>
                <w:sz w:val="22"/>
                <w:szCs w:val="22"/>
              </w:rPr>
              <w:t xml:space="preserve">The reports for the Buyers </w:t>
            </w:r>
            <w:r w:rsidR="00222C1E" w:rsidRPr="00765F36">
              <w:rPr>
                <w:rFonts w:ascii="Arial" w:hAnsi="Arial" w:cs="Arial"/>
                <w:sz w:val="22"/>
                <w:szCs w:val="22"/>
              </w:rPr>
              <w:t xml:space="preserve"> </w:t>
            </w:r>
            <w:r w:rsidRPr="00765F36">
              <w:rPr>
                <w:rFonts w:ascii="Arial" w:hAnsi="Arial" w:cs="Arial"/>
                <w:sz w:val="22"/>
                <w:szCs w:val="22"/>
              </w:rPr>
              <w:t xml:space="preserve"> shall be produced and issued [10] working days before the scheduled monthly progress meeting.</w:t>
            </w:r>
          </w:p>
          <w:p w14:paraId="6FFCB776" w14:textId="77777777" w:rsidR="318F7DF2" w:rsidRPr="00765F36" w:rsidRDefault="318F7DF2" w:rsidP="318F7DF2">
            <w:pPr>
              <w:spacing w:line="257" w:lineRule="auto"/>
              <w:rPr>
                <w:rFonts w:ascii="Arial" w:eastAsia="Times New Roman" w:hAnsi="Arial" w:cs="Arial"/>
                <w:sz w:val="22"/>
                <w:szCs w:val="22"/>
              </w:rPr>
            </w:pPr>
            <w:r w:rsidRPr="00765F36">
              <w:rPr>
                <w:rFonts w:ascii="Arial" w:hAnsi="Arial" w:cs="Arial"/>
                <w:sz w:val="22"/>
                <w:szCs w:val="22"/>
              </w:rPr>
              <w:t>(Note - the format for Performance Reports, and the Dashboard, are to be agreed)</w:t>
            </w:r>
            <w:r w:rsidRPr="00765F36">
              <w:rPr>
                <w:rFonts w:ascii="Arial" w:eastAsia="Times New Roman" w:hAnsi="Arial" w:cs="Arial"/>
                <w:sz w:val="22"/>
                <w:szCs w:val="22"/>
              </w:rPr>
              <w:t xml:space="preserve"> </w:t>
            </w:r>
          </w:p>
        </w:tc>
      </w:tr>
      <w:tr w:rsidR="318F7DF2" w:rsidRPr="00765F36" w14:paraId="5A63349C" w14:textId="77777777" w:rsidTr="00C135A8">
        <w:tc>
          <w:tcPr>
            <w:tcW w:w="2130" w:type="dxa"/>
          </w:tcPr>
          <w:p w14:paraId="09E166E1" w14:textId="77777777" w:rsidR="318F7DF2" w:rsidRPr="00765F36" w:rsidRDefault="318F7DF2" w:rsidP="318F7DF2">
            <w:pPr>
              <w:rPr>
                <w:rFonts w:ascii="Arial" w:hAnsi="Arial" w:cs="Arial"/>
                <w:sz w:val="22"/>
                <w:szCs w:val="22"/>
              </w:rPr>
            </w:pPr>
            <w:r w:rsidRPr="00765F36">
              <w:rPr>
                <w:rFonts w:ascii="Arial" w:hAnsi="Arial" w:cs="Arial"/>
                <w:sz w:val="22"/>
                <w:szCs w:val="22"/>
              </w:rPr>
              <w:lastRenderedPageBreak/>
              <w:t>Statutory and Mandatory Compliance Statement</w:t>
            </w:r>
          </w:p>
        </w:tc>
        <w:tc>
          <w:tcPr>
            <w:tcW w:w="1551" w:type="dxa"/>
          </w:tcPr>
          <w:p w14:paraId="2734826F"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247C94BF"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provide a monthly statement confirming successful completion of the programme of statutory and mandatory test and inspections, signed off by the Supplier thereby assuring compliance across the estate for the previous month, with an exception report (if applicable) stating how the situation will be / has been rectified. </w:t>
            </w:r>
          </w:p>
        </w:tc>
      </w:tr>
      <w:tr w:rsidR="318F7DF2" w:rsidRPr="00765F36" w14:paraId="12FAE19E" w14:textId="77777777" w:rsidTr="00C135A8">
        <w:tc>
          <w:tcPr>
            <w:tcW w:w="2130" w:type="dxa"/>
          </w:tcPr>
          <w:p w14:paraId="2AE61A9E" w14:textId="77777777" w:rsidR="318F7DF2" w:rsidRPr="00765F36" w:rsidRDefault="318F7DF2" w:rsidP="318F7DF2">
            <w:pPr>
              <w:rPr>
                <w:rFonts w:ascii="Arial" w:hAnsi="Arial" w:cs="Arial"/>
                <w:sz w:val="22"/>
                <w:szCs w:val="22"/>
              </w:rPr>
            </w:pPr>
            <w:r w:rsidRPr="00765F36">
              <w:rPr>
                <w:rFonts w:ascii="Arial" w:hAnsi="Arial" w:cs="Arial"/>
                <w:sz w:val="22"/>
                <w:szCs w:val="22"/>
              </w:rPr>
              <w:t>Statutory and Mandatory Exception Report</w:t>
            </w:r>
          </w:p>
        </w:tc>
        <w:tc>
          <w:tcPr>
            <w:tcW w:w="1551" w:type="dxa"/>
          </w:tcPr>
          <w:p w14:paraId="5897DFFC"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5578B66A" w14:textId="3477C54E" w:rsidR="318F7DF2" w:rsidRPr="00765F36" w:rsidRDefault="318F7DF2" w:rsidP="318F7DF2">
            <w:pPr>
              <w:rPr>
                <w:rFonts w:ascii="Arial" w:hAnsi="Arial" w:cs="Arial"/>
                <w:sz w:val="22"/>
                <w:szCs w:val="22"/>
              </w:rPr>
            </w:pPr>
            <w:r w:rsidRPr="00765F36">
              <w:rPr>
                <w:rFonts w:ascii="Arial" w:hAnsi="Arial" w:cs="Arial"/>
                <w:sz w:val="22"/>
                <w:szCs w:val="22"/>
              </w:rPr>
              <w:t>The exception report shall contain a list of Level 2 Assets, where the Level 2 Asset, or its component parts, that failed statutory or mandatory tests and inspections complete with details and timeframes for costed remedial action for repairs both below and above the IRT.  The list shall also include the date reported to the Buyers, plus the date that the Level 2 Asset, or its component parts, was taken out of service (if applicable).  The list shall be cumulative, month-on-month, to give a true representation of any failure or defect and include the date of when an Asset, or its component parts, is restored to full working condition and brought back into service. The report shall also include any mitigating action taken.</w:t>
            </w:r>
          </w:p>
        </w:tc>
      </w:tr>
      <w:tr w:rsidR="318F7DF2" w:rsidRPr="00765F36" w14:paraId="5F8BFB26" w14:textId="77777777" w:rsidTr="00C135A8">
        <w:tc>
          <w:tcPr>
            <w:tcW w:w="2130" w:type="dxa"/>
          </w:tcPr>
          <w:p w14:paraId="3DAE2D76" w14:textId="77777777" w:rsidR="318F7DF2" w:rsidRPr="00765F36" w:rsidRDefault="318F7DF2" w:rsidP="318F7DF2">
            <w:pPr>
              <w:rPr>
                <w:rFonts w:ascii="Arial" w:hAnsi="Arial" w:cs="Arial"/>
                <w:sz w:val="22"/>
                <w:szCs w:val="22"/>
              </w:rPr>
            </w:pPr>
            <w:r w:rsidRPr="00765F36">
              <w:rPr>
                <w:rFonts w:ascii="Arial" w:hAnsi="Arial" w:cs="Arial"/>
                <w:sz w:val="22"/>
                <w:szCs w:val="22"/>
              </w:rPr>
              <w:t>Statutory and Mandatory Repairs Statements</w:t>
            </w:r>
          </w:p>
        </w:tc>
        <w:tc>
          <w:tcPr>
            <w:tcW w:w="1551" w:type="dxa"/>
          </w:tcPr>
          <w:p w14:paraId="5E12D125"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12EE6B03" w14:textId="71D923F0" w:rsidR="318F7DF2" w:rsidRPr="00765F36" w:rsidRDefault="318F7DF2" w:rsidP="318F7DF2">
            <w:pPr>
              <w:rPr>
                <w:rFonts w:ascii="Arial" w:hAnsi="Arial" w:cs="Arial"/>
                <w:sz w:val="22"/>
                <w:szCs w:val="22"/>
              </w:rPr>
            </w:pPr>
            <w:r w:rsidRPr="00765F36">
              <w:rPr>
                <w:rFonts w:ascii="Arial" w:hAnsi="Arial" w:cs="Arial"/>
                <w:sz w:val="22"/>
                <w:szCs w:val="22"/>
              </w:rPr>
              <w:t>The Supplier shall provide a monthly statement confirming successful completion of repairs resulting from failures identified during statutory and mandatory test and inspections with an exception report (if applicable) stating how the situation will be / has been rectified.</w:t>
            </w:r>
          </w:p>
        </w:tc>
      </w:tr>
      <w:tr w:rsidR="318F7DF2" w:rsidRPr="00765F36" w14:paraId="712D40C9" w14:textId="77777777" w:rsidTr="00C135A8">
        <w:tc>
          <w:tcPr>
            <w:tcW w:w="2130" w:type="dxa"/>
          </w:tcPr>
          <w:p w14:paraId="182ECF54" w14:textId="77777777" w:rsidR="318F7DF2" w:rsidRPr="00765F36" w:rsidRDefault="318F7DF2" w:rsidP="318F7DF2">
            <w:pPr>
              <w:rPr>
                <w:rFonts w:ascii="Arial" w:hAnsi="Arial" w:cs="Arial"/>
                <w:sz w:val="22"/>
                <w:szCs w:val="22"/>
              </w:rPr>
            </w:pPr>
            <w:r w:rsidRPr="00765F36">
              <w:rPr>
                <w:rFonts w:ascii="Arial" w:hAnsi="Arial" w:cs="Arial"/>
                <w:sz w:val="22"/>
                <w:szCs w:val="22"/>
              </w:rPr>
              <w:t>Establishment Specific Task Schedule</w:t>
            </w:r>
          </w:p>
        </w:tc>
        <w:tc>
          <w:tcPr>
            <w:tcW w:w="1551" w:type="dxa"/>
          </w:tcPr>
          <w:p w14:paraId="56D479EB" w14:textId="77777777" w:rsidR="318F7DF2" w:rsidRPr="00765F36" w:rsidRDefault="318F7DF2" w:rsidP="318F7DF2">
            <w:pPr>
              <w:rPr>
                <w:rFonts w:ascii="Arial" w:hAnsi="Arial" w:cs="Arial"/>
                <w:sz w:val="22"/>
                <w:szCs w:val="22"/>
              </w:rPr>
            </w:pPr>
            <w:r w:rsidRPr="00765F36">
              <w:rPr>
                <w:rFonts w:ascii="Arial" w:hAnsi="Arial" w:cs="Arial"/>
                <w:sz w:val="22"/>
                <w:szCs w:val="22"/>
              </w:rPr>
              <w:t>Request</w:t>
            </w:r>
          </w:p>
        </w:tc>
        <w:tc>
          <w:tcPr>
            <w:tcW w:w="5345" w:type="dxa"/>
          </w:tcPr>
          <w:p w14:paraId="30561340"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The Service Register shall contain a summary of the services required by Statutory and Mandatory Preventative Maintenance tasks described.  The Establishment Specific Task Schedule comprises a twelve-month view of the individual tasks by Establishment. </w:t>
            </w:r>
          </w:p>
        </w:tc>
      </w:tr>
      <w:tr w:rsidR="318F7DF2" w:rsidRPr="00765F36" w14:paraId="5C0E207A" w14:textId="77777777" w:rsidTr="00C135A8">
        <w:tc>
          <w:tcPr>
            <w:tcW w:w="2130" w:type="dxa"/>
          </w:tcPr>
          <w:p w14:paraId="701B443F" w14:textId="77777777" w:rsidR="318F7DF2" w:rsidRPr="00765F36" w:rsidRDefault="318F7DF2" w:rsidP="318F7DF2">
            <w:pPr>
              <w:rPr>
                <w:rFonts w:ascii="Arial" w:hAnsi="Arial" w:cs="Arial"/>
                <w:sz w:val="22"/>
                <w:szCs w:val="22"/>
              </w:rPr>
            </w:pPr>
            <w:r w:rsidRPr="00765F36">
              <w:rPr>
                <w:rFonts w:ascii="Arial" w:hAnsi="Arial" w:cs="Arial"/>
                <w:sz w:val="22"/>
                <w:szCs w:val="22"/>
              </w:rPr>
              <w:t>Air Operating Surfaces Inspection Report</w:t>
            </w:r>
          </w:p>
        </w:tc>
        <w:tc>
          <w:tcPr>
            <w:tcW w:w="1551" w:type="dxa"/>
          </w:tcPr>
          <w:p w14:paraId="61160E02"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26245CF0"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carry out all roles and responsibilities in accordance with the mandatory requirements in Practitioner Guide PG 06/11 - Inspections of Airfield Pavements in relation to all Air Operating Surfaces in the Affected Property. All costs involved in undertaking the monthly inspection, Pavement Classification Index (PCI) update and report and annual report as detailed in </w:t>
            </w:r>
            <w:r w:rsidRPr="00765F36">
              <w:rPr>
                <w:rFonts w:ascii="Arial" w:hAnsi="Arial" w:cs="Arial"/>
                <w:sz w:val="22"/>
                <w:szCs w:val="22"/>
              </w:rPr>
              <w:lastRenderedPageBreak/>
              <w:t>the PG are included within the scope of the contract and shall not be subject to the limitations of the IRT</w:t>
            </w:r>
          </w:p>
        </w:tc>
      </w:tr>
      <w:tr w:rsidR="318F7DF2" w:rsidRPr="00765F36" w14:paraId="71816AD3" w14:textId="77777777" w:rsidTr="00C135A8">
        <w:tc>
          <w:tcPr>
            <w:tcW w:w="2130" w:type="dxa"/>
          </w:tcPr>
          <w:p w14:paraId="2500D87D" w14:textId="77777777" w:rsidR="318F7DF2" w:rsidRPr="00765F36" w:rsidRDefault="318F7DF2" w:rsidP="318F7DF2">
            <w:pPr>
              <w:rPr>
                <w:rFonts w:ascii="Arial" w:hAnsi="Arial" w:cs="Arial"/>
                <w:sz w:val="22"/>
                <w:szCs w:val="22"/>
              </w:rPr>
            </w:pPr>
            <w:r w:rsidRPr="00765F36">
              <w:rPr>
                <w:rFonts w:ascii="Arial" w:hAnsi="Arial" w:cs="Arial"/>
                <w:sz w:val="22"/>
                <w:szCs w:val="22"/>
              </w:rPr>
              <w:lastRenderedPageBreak/>
              <w:t>Air Operating Surfaces Annual Report</w:t>
            </w:r>
          </w:p>
        </w:tc>
        <w:tc>
          <w:tcPr>
            <w:tcW w:w="1551" w:type="dxa"/>
          </w:tcPr>
          <w:p w14:paraId="2C7E0A07" w14:textId="77777777" w:rsidR="318F7DF2" w:rsidRPr="00765F36" w:rsidRDefault="318F7DF2" w:rsidP="318F7DF2">
            <w:pPr>
              <w:rPr>
                <w:rFonts w:ascii="Arial" w:hAnsi="Arial" w:cs="Arial"/>
                <w:sz w:val="22"/>
                <w:szCs w:val="22"/>
              </w:rPr>
            </w:pPr>
            <w:r w:rsidRPr="00765F36">
              <w:rPr>
                <w:rFonts w:ascii="Arial" w:hAnsi="Arial" w:cs="Arial"/>
                <w:sz w:val="22"/>
                <w:szCs w:val="22"/>
              </w:rPr>
              <w:t>Annual</w:t>
            </w:r>
          </w:p>
        </w:tc>
        <w:tc>
          <w:tcPr>
            <w:tcW w:w="5345" w:type="dxa"/>
          </w:tcPr>
          <w:p w14:paraId="7A53877B" w14:textId="77777777" w:rsidR="318F7DF2" w:rsidRPr="00765F36" w:rsidRDefault="318F7DF2" w:rsidP="318F7DF2">
            <w:pPr>
              <w:rPr>
                <w:rFonts w:ascii="Arial" w:hAnsi="Arial" w:cs="Arial"/>
                <w:sz w:val="22"/>
                <w:szCs w:val="22"/>
              </w:rPr>
            </w:pPr>
            <w:r w:rsidRPr="00765F36">
              <w:rPr>
                <w:rFonts w:ascii="Arial" w:hAnsi="Arial" w:cs="Arial"/>
                <w:sz w:val="22"/>
                <w:szCs w:val="22"/>
              </w:rPr>
              <w:t>The Supplier shall carry out all roles and responsibilities in accordance with the mandatory requirements in Practitioner Guide PG 06/11 - Inspections of Airfield Pavements in relation to all Air Operating Surfaces in the Affected Property. All costs involved in undertaking the monthly inspection, Pavement Classification Index (PCI) update and report and annual report as detailed in the PG are included within the scope of the contract and shall not be subject to the limitations of the IRT</w:t>
            </w:r>
          </w:p>
        </w:tc>
      </w:tr>
      <w:tr w:rsidR="318F7DF2" w:rsidRPr="00765F36" w14:paraId="19891727" w14:textId="77777777" w:rsidTr="00C135A8">
        <w:tc>
          <w:tcPr>
            <w:tcW w:w="2130" w:type="dxa"/>
          </w:tcPr>
          <w:p w14:paraId="0CEC0549" w14:textId="77777777" w:rsidR="318F7DF2" w:rsidRPr="00765F36" w:rsidRDefault="318F7DF2" w:rsidP="318F7DF2">
            <w:pPr>
              <w:rPr>
                <w:rFonts w:ascii="Arial" w:hAnsi="Arial" w:cs="Arial"/>
                <w:sz w:val="22"/>
                <w:szCs w:val="22"/>
              </w:rPr>
            </w:pPr>
            <w:r w:rsidRPr="00765F36">
              <w:rPr>
                <w:rFonts w:ascii="Arial" w:hAnsi="Arial" w:cs="Arial"/>
                <w:sz w:val="22"/>
                <w:szCs w:val="22"/>
              </w:rPr>
              <w:t>Abnormal Weather</w:t>
            </w:r>
          </w:p>
        </w:tc>
        <w:tc>
          <w:tcPr>
            <w:tcW w:w="1551" w:type="dxa"/>
          </w:tcPr>
          <w:p w14:paraId="559372E5" w14:textId="77777777" w:rsidR="318F7DF2" w:rsidRPr="00765F36" w:rsidRDefault="318F7DF2" w:rsidP="318F7DF2">
            <w:pPr>
              <w:rPr>
                <w:rFonts w:ascii="Arial" w:hAnsi="Arial" w:cs="Arial"/>
                <w:sz w:val="22"/>
                <w:szCs w:val="22"/>
              </w:rPr>
            </w:pPr>
            <w:r w:rsidRPr="00765F36">
              <w:rPr>
                <w:rFonts w:ascii="Arial" w:hAnsi="Arial" w:cs="Arial"/>
                <w:sz w:val="22"/>
                <w:szCs w:val="22"/>
              </w:rPr>
              <w:t>Annual</w:t>
            </w:r>
          </w:p>
        </w:tc>
        <w:tc>
          <w:tcPr>
            <w:tcW w:w="5345" w:type="dxa"/>
          </w:tcPr>
          <w:p w14:paraId="14ABAFEF" w14:textId="1FA654FC" w:rsidR="318F7DF2" w:rsidRPr="00765F36" w:rsidRDefault="318F7DF2" w:rsidP="318F7DF2">
            <w:pPr>
              <w:rPr>
                <w:rFonts w:ascii="Arial" w:hAnsi="Arial" w:cs="Arial"/>
                <w:sz w:val="22"/>
                <w:szCs w:val="22"/>
              </w:rPr>
            </w:pPr>
            <w:r w:rsidRPr="00765F36">
              <w:rPr>
                <w:rFonts w:ascii="Arial" w:hAnsi="Arial" w:cs="Arial"/>
                <w:sz w:val="22"/>
                <w:szCs w:val="22"/>
              </w:rPr>
              <w:t>The Supplier shall record and report annually to the Buyer when reactive maintenance has been triggered by abnormal weather events, so the Buyer can monitor such events.  Records shall include weather conditions, damage resulting and costs.</w:t>
            </w:r>
          </w:p>
        </w:tc>
      </w:tr>
      <w:tr w:rsidR="318F7DF2" w:rsidRPr="00765F36" w14:paraId="5C7EA0D2" w14:textId="77777777" w:rsidTr="00C135A8">
        <w:tc>
          <w:tcPr>
            <w:tcW w:w="2130" w:type="dxa"/>
          </w:tcPr>
          <w:p w14:paraId="3B49F6E7" w14:textId="77777777" w:rsidR="318F7DF2" w:rsidRPr="00765F36" w:rsidRDefault="318F7DF2" w:rsidP="318F7DF2">
            <w:pPr>
              <w:rPr>
                <w:rFonts w:ascii="Arial" w:hAnsi="Arial" w:cs="Arial"/>
                <w:sz w:val="22"/>
                <w:szCs w:val="22"/>
              </w:rPr>
            </w:pPr>
            <w:r w:rsidRPr="00765F36">
              <w:rPr>
                <w:rFonts w:ascii="Arial" w:hAnsi="Arial" w:cs="Arial"/>
                <w:sz w:val="22"/>
                <w:szCs w:val="22"/>
              </w:rPr>
              <w:t>Report of Missed Appointment</w:t>
            </w:r>
          </w:p>
        </w:tc>
        <w:tc>
          <w:tcPr>
            <w:tcW w:w="1551" w:type="dxa"/>
          </w:tcPr>
          <w:p w14:paraId="1F91DD8D"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39ED37B3" w14:textId="73DBED94" w:rsidR="318F7DF2" w:rsidRPr="00765F36" w:rsidRDefault="318F7DF2" w:rsidP="318F7DF2">
            <w:pPr>
              <w:rPr>
                <w:rFonts w:ascii="Arial" w:hAnsi="Arial" w:cs="Arial"/>
                <w:sz w:val="22"/>
                <w:szCs w:val="22"/>
              </w:rPr>
            </w:pPr>
            <w:r w:rsidRPr="00765F36">
              <w:rPr>
                <w:rFonts w:ascii="Arial" w:hAnsi="Arial" w:cs="Arial"/>
                <w:sz w:val="22"/>
                <w:szCs w:val="22"/>
              </w:rPr>
              <w:t>If the occupant does not attend the second appointment the task shall be closed, and the occupant advised in writing of the situation and asked to report the fault again.  The Supplier shall provide a monthly report to the Buyer.  Records regarding the abortive appointments shall be included in the IS.  Abortive appointments shall not be included in the Reactive Maintenance compliance reports.</w:t>
            </w:r>
          </w:p>
        </w:tc>
      </w:tr>
      <w:tr w:rsidR="318F7DF2" w:rsidRPr="00765F36" w14:paraId="64F6A3C1" w14:textId="77777777" w:rsidTr="00C135A8">
        <w:tc>
          <w:tcPr>
            <w:tcW w:w="2130" w:type="dxa"/>
          </w:tcPr>
          <w:p w14:paraId="00EC8D7B" w14:textId="77777777" w:rsidR="318F7DF2" w:rsidRPr="00765F36" w:rsidRDefault="318F7DF2" w:rsidP="318F7DF2">
            <w:pPr>
              <w:rPr>
                <w:rFonts w:ascii="Arial" w:hAnsi="Arial" w:cs="Arial"/>
                <w:sz w:val="22"/>
                <w:szCs w:val="22"/>
                <w:highlight w:val="yellow"/>
              </w:rPr>
            </w:pPr>
            <w:r w:rsidRPr="00765F36">
              <w:rPr>
                <w:rFonts w:ascii="Arial" w:hAnsi="Arial" w:cs="Arial"/>
                <w:sz w:val="22"/>
                <w:szCs w:val="22"/>
              </w:rPr>
              <w:t>SFA Reactive Maintenance Report</w:t>
            </w:r>
          </w:p>
        </w:tc>
        <w:tc>
          <w:tcPr>
            <w:tcW w:w="1551" w:type="dxa"/>
          </w:tcPr>
          <w:p w14:paraId="0DFC5E76"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25C07FE1" w14:textId="16751F13" w:rsidR="318F7DF2" w:rsidRPr="00765F36" w:rsidRDefault="318F7DF2" w:rsidP="318F7DF2">
            <w:pPr>
              <w:rPr>
                <w:rFonts w:ascii="Arial" w:hAnsi="Arial" w:cs="Arial"/>
                <w:sz w:val="22"/>
                <w:szCs w:val="22"/>
              </w:rPr>
            </w:pPr>
            <w:r w:rsidRPr="00765F36">
              <w:rPr>
                <w:rFonts w:ascii="Arial" w:hAnsi="Arial" w:cs="Arial"/>
                <w:sz w:val="22"/>
                <w:szCs w:val="22"/>
              </w:rPr>
              <w:t>The Supplier shall record all relevant information relating to Reactive Maintenance on the IS and produce a monthly report for the Buyer, broken down by individual per SFA, housing estate, Housing Area, housing region, country and for the whole contract and be also broken down by time (month and year), including, but not limited to:</w:t>
            </w:r>
            <w:r w:rsidRPr="00765F36">
              <w:rPr>
                <w:rFonts w:ascii="Arial" w:hAnsi="Arial" w:cs="Arial"/>
                <w:sz w:val="22"/>
                <w:szCs w:val="22"/>
              </w:rPr>
              <w:br/>
              <w:t>The number, type of work / trade and value of responses. Reactive Maintenance compliance targets. Appointment data, including data on first time fix appointments, number of visits it takes to fix a fault and missed appointment information. Time relief information. Damage information. See also below</w:t>
            </w:r>
          </w:p>
        </w:tc>
      </w:tr>
      <w:tr w:rsidR="318F7DF2" w:rsidRPr="00765F36" w14:paraId="05B5343F" w14:textId="77777777" w:rsidTr="00C135A8">
        <w:tc>
          <w:tcPr>
            <w:tcW w:w="2130" w:type="dxa"/>
          </w:tcPr>
          <w:p w14:paraId="64F51078" w14:textId="77777777" w:rsidR="318F7DF2" w:rsidRPr="00765F36" w:rsidRDefault="318F7DF2" w:rsidP="318F7DF2">
            <w:pPr>
              <w:rPr>
                <w:rFonts w:ascii="Arial" w:hAnsi="Arial" w:cs="Arial"/>
                <w:sz w:val="22"/>
                <w:szCs w:val="22"/>
              </w:rPr>
            </w:pPr>
            <w:r w:rsidRPr="00765F36">
              <w:rPr>
                <w:rFonts w:ascii="Arial" w:hAnsi="Arial" w:cs="Arial"/>
                <w:sz w:val="22"/>
                <w:szCs w:val="22"/>
              </w:rPr>
              <w:t>Response Maintenance Exception Report</w:t>
            </w:r>
          </w:p>
        </w:tc>
        <w:tc>
          <w:tcPr>
            <w:tcW w:w="1551" w:type="dxa"/>
          </w:tcPr>
          <w:p w14:paraId="2885BC96"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2DA09D09" w14:textId="77777777" w:rsidR="318F7DF2" w:rsidRPr="00765F36" w:rsidRDefault="318F7DF2" w:rsidP="318F7DF2">
            <w:pPr>
              <w:rPr>
                <w:rFonts w:ascii="Arial" w:hAnsi="Arial" w:cs="Arial"/>
                <w:sz w:val="22"/>
                <w:szCs w:val="22"/>
              </w:rPr>
            </w:pPr>
            <w:r w:rsidRPr="00765F36">
              <w:rPr>
                <w:rFonts w:ascii="Arial" w:hAnsi="Arial" w:cs="Arial"/>
                <w:sz w:val="22"/>
                <w:szCs w:val="22"/>
              </w:rPr>
              <w:t>EXCEPTION REPORT - Repairs (restore functionality) for reactive maintenance tasks where the response category is Critical with a target completion date in the reporting period - report of those tasks not completed within contracted timelines, the reasons why, what action is required to complete and when will be complete / has been completed</w:t>
            </w:r>
          </w:p>
        </w:tc>
      </w:tr>
      <w:tr w:rsidR="318F7DF2" w:rsidRPr="00765F36" w14:paraId="2E014FD0" w14:textId="77777777" w:rsidTr="00C135A8">
        <w:tc>
          <w:tcPr>
            <w:tcW w:w="2130" w:type="dxa"/>
          </w:tcPr>
          <w:p w14:paraId="13A1FD6D" w14:textId="77777777" w:rsidR="318F7DF2" w:rsidRPr="00765F36" w:rsidRDefault="318F7DF2" w:rsidP="318F7DF2">
            <w:pPr>
              <w:rPr>
                <w:rFonts w:ascii="Arial" w:hAnsi="Arial" w:cs="Arial"/>
                <w:sz w:val="22"/>
                <w:szCs w:val="22"/>
              </w:rPr>
            </w:pPr>
            <w:r w:rsidRPr="00765F36">
              <w:rPr>
                <w:rFonts w:ascii="Arial" w:hAnsi="Arial" w:cs="Arial"/>
                <w:sz w:val="22"/>
                <w:szCs w:val="22"/>
              </w:rPr>
              <w:t>Percentage of response maintenance works delivered to agreed service level repair timescales</w:t>
            </w:r>
          </w:p>
        </w:tc>
        <w:tc>
          <w:tcPr>
            <w:tcW w:w="1551" w:type="dxa"/>
          </w:tcPr>
          <w:p w14:paraId="4883FC57"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0A7462DC"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Number of repairs (permanent or temporary resolution) achieved within contractual timeframes for reactive maintenance tasks against total number of reactive maintenance tasks with a target completion date in the reporting period - to be detailed by each response category. To also show </w:t>
            </w:r>
            <w:r w:rsidRPr="00765F36">
              <w:rPr>
                <w:rFonts w:ascii="Arial" w:hAnsi="Arial" w:cs="Arial"/>
                <w:sz w:val="22"/>
                <w:szCs w:val="22"/>
              </w:rPr>
              <w:lastRenderedPageBreak/>
              <w:t>separately for each response category the restore functionality completion statistics and the permanent resolution statistics - statistic to be shown as both numbers of tasks and per centages achieved within contractual timeframes against total number of tasks</w:t>
            </w:r>
          </w:p>
        </w:tc>
      </w:tr>
      <w:tr w:rsidR="318F7DF2" w:rsidRPr="00765F36" w14:paraId="3B5EF143" w14:textId="77777777" w:rsidTr="00C135A8">
        <w:tc>
          <w:tcPr>
            <w:tcW w:w="2130" w:type="dxa"/>
          </w:tcPr>
          <w:p w14:paraId="035FB9C1" w14:textId="77777777" w:rsidR="318F7DF2" w:rsidRPr="00765F36" w:rsidRDefault="318F7DF2" w:rsidP="318F7DF2">
            <w:pPr>
              <w:rPr>
                <w:rFonts w:ascii="Arial" w:hAnsi="Arial" w:cs="Arial"/>
                <w:sz w:val="22"/>
                <w:szCs w:val="22"/>
              </w:rPr>
            </w:pPr>
            <w:r w:rsidRPr="00765F36">
              <w:rPr>
                <w:rFonts w:ascii="Arial" w:hAnsi="Arial" w:cs="Arial"/>
                <w:sz w:val="22"/>
                <w:szCs w:val="22"/>
              </w:rPr>
              <w:lastRenderedPageBreak/>
              <w:t>Emergency Exception Report</w:t>
            </w:r>
          </w:p>
        </w:tc>
        <w:tc>
          <w:tcPr>
            <w:tcW w:w="1551" w:type="dxa"/>
          </w:tcPr>
          <w:p w14:paraId="0A65D6C4"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7FECD2C6" w14:textId="427C4E14" w:rsidR="318F7DF2" w:rsidRPr="00765F36" w:rsidRDefault="318F7DF2" w:rsidP="318F7DF2">
            <w:pPr>
              <w:rPr>
                <w:rFonts w:ascii="Arial" w:hAnsi="Arial" w:cs="Arial"/>
                <w:sz w:val="22"/>
                <w:szCs w:val="22"/>
              </w:rPr>
            </w:pPr>
            <w:r w:rsidRPr="00765F36">
              <w:rPr>
                <w:rFonts w:ascii="Arial" w:hAnsi="Arial" w:cs="Arial"/>
                <w:sz w:val="22"/>
                <w:szCs w:val="22"/>
              </w:rPr>
              <w:t xml:space="preserve">The individual instances of reactive maintenance tasks where the response category is Emergency, detailing action taken to make safe. </w:t>
            </w:r>
            <w:r w:rsidRPr="00765F36">
              <w:rPr>
                <w:rFonts w:ascii="Arial" w:hAnsi="Arial" w:cs="Arial"/>
                <w:sz w:val="22"/>
                <w:szCs w:val="22"/>
              </w:rPr>
              <w:br/>
              <w:t xml:space="preserve">Exception report </w:t>
            </w:r>
            <w:r w:rsidR="003A73B8" w:rsidRPr="00765F36">
              <w:rPr>
                <w:rFonts w:ascii="Arial" w:hAnsi="Arial" w:cs="Arial"/>
                <w:sz w:val="22"/>
                <w:szCs w:val="22"/>
              </w:rPr>
              <w:t>summarising</w:t>
            </w:r>
            <w:r w:rsidRPr="00765F36">
              <w:rPr>
                <w:rFonts w:ascii="Arial" w:hAnsi="Arial" w:cs="Arial"/>
                <w:sz w:val="22"/>
                <w:szCs w:val="22"/>
              </w:rPr>
              <w:t xml:space="preserve"> tasks not achieved on time. A subsequent exception report in each following month till all tasks complete.</w:t>
            </w:r>
          </w:p>
        </w:tc>
      </w:tr>
      <w:tr w:rsidR="318F7DF2" w:rsidRPr="00765F36" w14:paraId="2AE4DFE1" w14:textId="77777777" w:rsidTr="00C135A8">
        <w:tc>
          <w:tcPr>
            <w:tcW w:w="2130" w:type="dxa"/>
          </w:tcPr>
          <w:p w14:paraId="445A7094" w14:textId="57764727" w:rsidR="318F7DF2" w:rsidRPr="00765F36" w:rsidRDefault="318F7DF2" w:rsidP="318F7DF2">
            <w:pPr>
              <w:rPr>
                <w:rFonts w:ascii="Arial" w:hAnsi="Arial" w:cs="Arial"/>
                <w:sz w:val="22"/>
                <w:szCs w:val="22"/>
              </w:rPr>
            </w:pPr>
            <w:r w:rsidRPr="00765F36">
              <w:rPr>
                <w:rFonts w:ascii="Arial" w:hAnsi="Arial" w:cs="Arial"/>
                <w:sz w:val="22"/>
                <w:szCs w:val="22"/>
              </w:rPr>
              <w:t>Report on</w:t>
            </w:r>
            <w:r w:rsidR="00222C1E" w:rsidRPr="00765F36">
              <w:rPr>
                <w:rFonts w:ascii="Arial" w:hAnsi="Arial" w:cs="Arial"/>
                <w:sz w:val="22"/>
                <w:szCs w:val="22"/>
              </w:rPr>
              <w:t xml:space="preserve"> Wilful Estate Damage</w:t>
            </w:r>
            <w:r w:rsidR="0059460C" w:rsidRPr="00765F36">
              <w:rPr>
                <w:rFonts w:ascii="Arial" w:hAnsi="Arial" w:cs="Arial"/>
                <w:sz w:val="22"/>
                <w:szCs w:val="22"/>
              </w:rPr>
              <w:t xml:space="preserve"> and Vandalism</w:t>
            </w:r>
          </w:p>
        </w:tc>
        <w:tc>
          <w:tcPr>
            <w:tcW w:w="1551" w:type="dxa"/>
          </w:tcPr>
          <w:p w14:paraId="5C9DC46A"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2B8510DE" w14:textId="470900C1" w:rsidR="318F7DF2" w:rsidRPr="00765F36" w:rsidRDefault="0059460C" w:rsidP="0059460C">
            <w:pPr>
              <w:rPr>
                <w:rFonts w:ascii="Arial" w:hAnsi="Arial" w:cs="Arial"/>
                <w:sz w:val="22"/>
                <w:szCs w:val="22"/>
              </w:rPr>
            </w:pPr>
            <w:r w:rsidRPr="00765F36">
              <w:rPr>
                <w:rFonts w:ascii="Arial" w:hAnsi="Arial" w:cs="Arial"/>
                <w:sz w:val="22"/>
                <w:szCs w:val="22"/>
              </w:rPr>
              <w:t>The Supplier will report all instances of Wilful Estate Damage or Vandalism and will provide to the Buyer ad-hoc reports on request.</w:t>
            </w:r>
          </w:p>
        </w:tc>
      </w:tr>
      <w:tr w:rsidR="318F7DF2" w:rsidRPr="00765F36" w14:paraId="7ACB40CB" w14:textId="77777777" w:rsidTr="00C135A8">
        <w:tc>
          <w:tcPr>
            <w:tcW w:w="2130" w:type="dxa"/>
          </w:tcPr>
          <w:p w14:paraId="296D7C4D" w14:textId="77777777" w:rsidR="318F7DF2" w:rsidRPr="00765F36" w:rsidRDefault="318F7DF2" w:rsidP="318F7DF2">
            <w:pPr>
              <w:rPr>
                <w:rFonts w:ascii="Arial" w:hAnsi="Arial" w:cs="Arial"/>
                <w:sz w:val="22"/>
                <w:szCs w:val="22"/>
              </w:rPr>
            </w:pPr>
            <w:r w:rsidRPr="00765F36">
              <w:rPr>
                <w:rFonts w:ascii="Arial" w:hAnsi="Arial" w:cs="Arial"/>
                <w:sz w:val="22"/>
                <w:szCs w:val="22"/>
              </w:rPr>
              <w:t>Report of Playground Damage</w:t>
            </w:r>
          </w:p>
        </w:tc>
        <w:tc>
          <w:tcPr>
            <w:tcW w:w="1551" w:type="dxa"/>
          </w:tcPr>
          <w:p w14:paraId="68466D56"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70DD7480" w14:textId="1D74AD6E" w:rsidR="318F7DF2" w:rsidRPr="00765F36" w:rsidRDefault="318F7DF2" w:rsidP="318F7DF2">
            <w:pPr>
              <w:rPr>
                <w:rFonts w:ascii="Arial" w:hAnsi="Arial" w:cs="Arial"/>
                <w:sz w:val="22"/>
                <w:szCs w:val="22"/>
              </w:rPr>
            </w:pPr>
            <w:r w:rsidRPr="00765F36">
              <w:rPr>
                <w:rFonts w:ascii="Arial" w:hAnsi="Arial" w:cs="Arial"/>
                <w:sz w:val="22"/>
                <w:szCs w:val="22"/>
              </w:rPr>
              <w:t xml:space="preserve">All children’s Play Areas as detailed on the drawings shall be given particular attention and inspected </w:t>
            </w:r>
            <w:proofErr w:type="gramStart"/>
            <w:r w:rsidRPr="00765F36">
              <w:rPr>
                <w:rFonts w:ascii="Arial" w:hAnsi="Arial" w:cs="Arial"/>
                <w:sz w:val="22"/>
                <w:szCs w:val="22"/>
              </w:rPr>
              <w:t>on a daily basis</w:t>
            </w:r>
            <w:proofErr w:type="gramEnd"/>
            <w:r w:rsidRPr="00765F36">
              <w:rPr>
                <w:rFonts w:ascii="Arial" w:hAnsi="Arial" w:cs="Arial"/>
                <w:sz w:val="22"/>
                <w:szCs w:val="22"/>
              </w:rPr>
              <w:t>. The area shall be kept clear of all paper and debris of any kind, particular attention being given to items of a hazardous nature e.g. glass, dog faeces, chewing gum etc.  All hardstanding areas shall be swept on a minimum of a weekly basis and all arisings removed off-site. All barked, wood chipped, or sand filled areas shall be maintained to a minimum depth of at least 300mm with approved material.  Any damaged or broken equipment shall be reported immediately, in writing to the Service Manager.</w:t>
            </w:r>
          </w:p>
        </w:tc>
      </w:tr>
      <w:tr w:rsidR="318F7DF2" w:rsidRPr="00765F36" w14:paraId="7D369859" w14:textId="77777777" w:rsidTr="00C135A8">
        <w:tc>
          <w:tcPr>
            <w:tcW w:w="2130" w:type="dxa"/>
          </w:tcPr>
          <w:p w14:paraId="628193F8" w14:textId="77777777" w:rsidR="318F7DF2" w:rsidRPr="00765F36" w:rsidRDefault="318F7DF2" w:rsidP="318F7DF2">
            <w:pPr>
              <w:rPr>
                <w:rFonts w:ascii="Arial" w:hAnsi="Arial" w:cs="Arial"/>
                <w:sz w:val="22"/>
                <w:szCs w:val="22"/>
              </w:rPr>
            </w:pPr>
            <w:r w:rsidRPr="00765F36">
              <w:rPr>
                <w:rFonts w:ascii="Arial" w:hAnsi="Arial" w:cs="Arial"/>
                <w:sz w:val="22"/>
                <w:szCs w:val="22"/>
              </w:rPr>
              <w:t>Report of Tree Inspection</w:t>
            </w:r>
          </w:p>
        </w:tc>
        <w:tc>
          <w:tcPr>
            <w:tcW w:w="1551" w:type="dxa"/>
          </w:tcPr>
          <w:p w14:paraId="20168469" w14:textId="77777777" w:rsidR="318F7DF2" w:rsidRPr="00765F36" w:rsidRDefault="318F7DF2" w:rsidP="318F7DF2">
            <w:pPr>
              <w:rPr>
                <w:rFonts w:ascii="Arial" w:hAnsi="Arial" w:cs="Arial"/>
                <w:sz w:val="22"/>
                <w:szCs w:val="22"/>
              </w:rPr>
            </w:pPr>
            <w:r w:rsidRPr="00765F36">
              <w:rPr>
                <w:rFonts w:ascii="Arial" w:hAnsi="Arial" w:cs="Arial"/>
                <w:sz w:val="22"/>
                <w:szCs w:val="22"/>
              </w:rPr>
              <w:t>Annual</w:t>
            </w:r>
          </w:p>
        </w:tc>
        <w:tc>
          <w:tcPr>
            <w:tcW w:w="5345" w:type="dxa"/>
          </w:tcPr>
          <w:p w14:paraId="1AE27887"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All trees are to be inspected annually and an Arboriculture Survey and report is to be undertaken once every 5 years, in accordance with BS 3998.  All recommended health and safety works are to be carried out immediately. All works which are not health and safety related are to be carried out on each tree subject to the contracted funding limits.  </w:t>
            </w:r>
          </w:p>
        </w:tc>
      </w:tr>
      <w:tr w:rsidR="318F7DF2" w:rsidRPr="00765F36" w14:paraId="7E9FDE19" w14:textId="77777777" w:rsidTr="00C135A8">
        <w:tc>
          <w:tcPr>
            <w:tcW w:w="2130" w:type="dxa"/>
          </w:tcPr>
          <w:p w14:paraId="327F8F36"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Report of Storm Damage - Trees </w:t>
            </w:r>
          </w:p>
        </w:tc>
        <w:tc>
          <w:tcPr>
            <w:tcW w:w="1551" w:type="dxa"/>
          </w:tcPr>
          <w:p w14:paraId="62A5CE47"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0DE75476" w14:textId="1D1A4816" w:rsidR="318F7DF2" w:rsidRPr="00765F36" w:rsidRDefault="318F7DF2" w:rsidP="318F7DF2">
            <w:pPr>
              <w:rPr>
                <w:rFonts w:ascii="Arial" w:hAnsi="Arial" w:cs="Arial"/>
                <w:sz w:val="22"/>
                <w:szCs w:val="22"/>
              </w:rPr>
            </w:pPr>
            <w:r w:rsidRPr="00765F36">
              <w:rPr>
                <w:rFonts w:ascii="Arial" w:hAnsi="Arial" w:cs="Arial"/>
                <w:sz w:val="22"/>
                <w:szCs w:val="22"/>
              </w:rPr>
              <w:t xml:space="preserve">Storm Damage.  Upon request, all trees in a specified area are to be inspected for storm damage presenting a Health and Safety risk to the public or users of the estate. Findings to be presented in a factual report with prioritised recommendations. Any emergency works to be notified to the </w:t>
            </w:r>
            <w:r w:rsidR="000603D4" w:rsidRPr="00765F36">
              <w:rPr>
                <w:rFonts w:ascii="Arial" w:hAnsi="Arial" w:cs="Arial"/>
                <w:sz w:val="22"/>
                <w:szCs w:val="22"/>
              </w:rPr>
              <w:t>Buyer</w:t>
            </w:r>
            <w:r w:rsidRPr="00765F36">
              <w:rPr>
                <w:rFonts w:ascii="Arial" w:hAnsi="Arial" w:cs="Arial"/>
                <w:sz w:val="22"/>
                <w:szCs w:val="22"/>
              </w:rPr>
              <w:t xml:space="preserve"> immediately upon discovery. </w:t>
            </w:r>
          </w:p>
        </w:tc>
      </w:tr>
      <w:tr w:rsidR="318F7DF2" w:rsidRPr="00765F36" w14:paraId="34703A1A" w14:textId="77777777" w:rsidTr="00C135A8">
        <w:tc>
          <w:tcPr>
            <w:tcW w:w="2130" w:type="dxa"/>
          </w:tcPr>
          <w:p w14:paraId="56185DDE" w14:textId="77777777" w:rsidR="318F7DF2" w:rsidRPr="00765F36" w:rsidRDefault="318F7DF2" w:rsidP="318F7DF2">
            <w:pPr>
              <w:rPr>
                <w:rFonts w:ascii="Arial" w:hAnsi="Arial" w:cs="Arial"/>
                <w:sz w:val="22"/>
                <w:szCs w:val="22"/>
              </w:rPr>
            </w:pPr>
            <w:r w:rsidRPr="00765F36">
              <w:rPr>
                <w:rFonts w:ascii="Arial" w:hAnsi="Arial" w:cs="Arial"/>
                <w:sz w:val="22"/>
                <w:szCs w:val="22"/>
              </w:rPr>
              <w:t>Head of Establishment Annual Report</w:t>
            </w:r>
          </w:p>
        </w:tc>
        <w:tc>
          <w:tcPr>
            <w:tcW w:w="1551" w:type="dxa"/>
          </w:tcPr>
          <w:p w14:paraId="7FD5DFFE" w14:textId="77777777" w:rsidR="318F7DF2" w:rsidRPr="00765F36" w:rsidRDefault="318F7DF2" w:rsidP="318F7DF2">
            <w:pPr>
              <w:rPr>
                <w:rFonts w:ascii="Arial" w:hAnsi="Arial" w:cs="Arial"/>
                <w:sz w:val="22"/>
                <w:szCs w:val="22"/>
              </w:rPr>
            </w:pPr>
            <w:r w:rsidRPr="00765F36">
              <w:rPr>
                <w:rFonts w:ascii="Arial" w:hAnsi="Arial" w:cs="Arial"/>
                <w:sz w:val="22"/>
                <w:szCs w:val="22"/>
              </w:rPr>
              <w:t>Annual</w:t>
            </w:r>
          </w:p>
        </w:tc>
        <w:tc>
          <w:tcPr>
            <w:tcW w:w="5345" w:type="dxa"/>
          </w:tcPr>
          <w:p w14:paraId="4AFF0504" w14:textId="3244AFE4"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provide an annual report to the HoE that includes works completed in year, statutory condition, Reactive Maintenance performance, changes to condition and use, per Establishment with a copy to the Buyer. </w:t>
            </w:r>
          </w:p>
        </w:tc>
      </w:tr>
      <w:tr w:rsidR="318F7DF2" w:rsidRPr="00765F36" w14:paraId="4CE3D2BF" w14:textId="77777777" w:rsidTr="00C135A8">
        <w:tc>
          <w:tcPr>
            <w:tcW w:w="2130" w:type="dxa"/>
          </w:tcPr>
          <w:p w14:paraId="5071D481" w14:textId="77777777" w:rsidR="318F7DF2" w:rsidRPr="00765F36" w:rsidRDefault="318F7DF2" w:rsidP="318F7DF2">
            <w:pPr>
              <w:rPr>
                <w:rFonts w:ascii="Arial" w:hAnsi="Arial" w:cs="Arial"/>
                <w:sz w:val="22"/>
                <w:szCs w:val="22"/>
              </w:rPr>
            </w:pPr>
            <w:r w:rsidRPr="00765F36">
              <w:rPr>
                <w:rFonts w:ascii="Arial" w:hAnsi="Arial" w:cs="Arial"/>
                <w:sz w:val="22"/>
                <w:szCs w:val="22"/>
              </w:rPr>
              <w:t>Performance Reports</w:t>
            </w:r>
          </w:p>
        </w:tc>
        <w:tc>
          <w:tcPr>
            <w:tcW w:w="1551" w:type="dxa"/>
          </w:tcPr>
          <w:p w14:paraId="39F249A2" w14:textId="77777777" w:rsidR="318F7DF2" w:rsidRPr="00765F36" w:rsidRDefault="318F7DF2" w:rsidP="318F7DF2">
            <w:pPr>
              <w:rPr>
                <w:rFonts w:ascii="Arial" w:hAnsi="Arial" w:cs="Arial"/>
                <w:sz w:val="22"/>
                <w:szCs w:val="22"/>
              </w:rPr>
            </w:pPr>
            <w:r w:rsidRPr="00765F36">
              <w:rPr>
                <w:rFonts w:ascii="Arial" w:hAnsi="Arial" w:cs="Arial"/>
                <w:sz w:val="22"/>
                <w:szCs w:val="22"/>
              </w:rPr>
              <w:t>Monthly / Quarterly</w:t>
            </w:r>
          </w:p>
        </w:tc>
        <w:tc>
          <w:tcPr>
            <w:tcW w:w="5345" w:type="dxa"/>
          </w:tcPr>
          <w:p w14:paraId="1EFF8D7E" w14:textId="2D3857A1" w:rsidR="318F7DF2" w:rsidRPr="00765F36" w:rsidRDefault="318F7DF2" w:rsidP="318F7DF2">
            <w:pPr>
              <w:rPr>
                <w:rFonts w:ascii="Arial" w:hAnsi="Arial" w:cs="Arial"/>
                <w:sz w:val="22"/>
                <w:szCs w:val="22"/>
              </w:rPr>
            </w:pPr>
            <w:proofErr w:type="gramStart"/>
            <w:r w:rsidRPr="00765F36">
              <w:rPr>
                <w:rFonts w:ascii="Arial" w:hAnsi="Arial" w:cs="Arial"/>
                <w:sz w:val="22"/>
                <w:szCs w:val="22"/>
              </w:rPr>
              <w:t>In order to</w:t>
            </w:r>
            <w:proofErr w:type="gramEnd"/>
            <w:r w:rsidRPr="00765F36">
              <w:rPr>
                <w:rFonts w:ascii="Arial" w:hAnsi="Arial" w:cs="Arial"/>
                <w:sz w:val="22"/>
                <w:szCs w:val="22"/>
              </w:rPr>
              <w:t xml:space="preserve"> ensure the intent of the contract is being fulfilled and that the </w:t>
            </w:r>
            <w:r w:rsidR="00222C1E" w:rsidRPr="00765F36">
              <w:rPr>
                <w:rFonts w:ascii="Arial" w:hAnsi="Arial" w:cs="Arial"/>
                <w:sz w:val="22"/>
                <w:szCs w:val="22"/>
              </w:rPr>
              <w:t xml:space="preserve">customer </w:t>
            </w:r>
            <w:r w:rsidRPr="00765F36">
              <w:rPr>
                <w:rFonts w:ascii="Arial" w:hAnsi="Arial" w:cs="Arial"/>
                <w:sz w:val="22"/>
                <w:szCs w:val="22"/>
              </w:rPr>
              <w:t>is receiving the standard of service required, the Supplier shall gather data on satisfaction by obtaining feedback from the recipients of the service and report conclusions to the Buyer</w:t>
            </w:r>
            <w:r w:rsidR="00222C1E" w:rsidRPr="00765F36">
              <w:rPr>
                <w:rFonts w:ascii="Arial" w:hAnsi="Arial" w:cs="Arial"/>
                <w:sz w:val="22"/>
                <w:szCs w:val="22"/>
              </w:rPr>
              <w:t xml:space="preserve"> </w:t>
            </w:r>
            <w:r w:rsidRPr="00765F36">
              <w:rPr>
                <w:rFonts w:ascii="Arial" w:hAnsi="Arial" w:cs="Arial"/>
                <w:sz w:val="22"/>
                <w:szCs w:val="22"/>
              </w:rPr>
              <w:t>in the relevant monthly and quarterly progress report.</w:t>
            </w:r>
          </w:p>
        </w:tc>
      </w:tr>
      <w:tr w:rsidR="318F7DF2" w:rsidRPr="00765F36" w14:paraId="03FDEB17" w14:textId="77777777" w:rsidTr="00C135A8">
        <w:tc>
          <w:tcPr>
            <w:tcW w:w="2130" w:type="dxa"/>
          </w:tcPr>
          <w:p w14:paraId="5B18B729" w14:textId="77777777" w:rsidR="318F7DF2" w:rsidRPr="00765F36" w:rsidRDefault="318F7DF2" w:rsidP="318F7DF2">
            <w:pPr>
              <w:rPr>
                <w:rFonts w:ascii="Arial" w:hAnsi="Arial" w:cs="Arial"/>
                <w:sz w:val="22"/>
                <w:szCs w:val="22"/>
              </w:rPr>
            </w:pPr>
            <w:r w:rsidRPr="00765F36">
              <w:rPr>
                <w:rFonts w:ascii="Arial" w:hAnsi="Arial" w:cs="Arial"/>
                <w:sz w:val="22"/>
                <w:szCs w:val="22"/>
              </w:rPr>
              <w:lastRenderedPageBreak/>
              <w:t>Customer Complaints and Compliments Report</w:t>
            </w:r>
          </w:p>
        </w:tc>
        <w:tc>
          <w:tcPr>
            <w:tcW w:w="1551" w:type="dxa"/>
          </w:tcPr>
          <w:p w14:paraId="5E378E90" w14:textId="77777777" w:rsidR="318F7DF2" w:rsidRPr="00765F36" w:rsidRDefault="318F7DF2" w:rsidP="318F7DF2">
            <w:pPr>
              <w:rPr>
                <w:rFonts w:ascii="Arial" w:hAnsi="Arial" w:cs="Arial"/>
                <w:sz w:val="22"/>
                <w:szCs w:val="22"/>
              </w:rPr>
            </w:pPr>
            <w:r w:rsidRPr="00765F36">
              <w:rPr>
                <w:rFonts w:ascii="Arial" w:hAnsi="Arial" w:cs="Arial"/>
                <w:sz w:val="22"/>
                <w:szCs w:val="22"/>
              </w:rPr>
              <w:t>Quarterly</w:t>
            </w:r>
          </w:p>
        </w:tc>
        <w:tc>
          <w:tcPr>
            <w:tcW w:w="5345" w:type="dxa"/>
          </w:tcPr>
          <w:p w14:paraId="14650F05" w14:textId="41818BAB" w:rsidR="318F7DF2" w:rsidRPr="00765F36" w:rsidRDefault="318F7DF2" w:rsidP="318F7DF2">
            <w:pPr>
              <w:rPr>
                <w:rFonts w:ascii="Arial" w:hAnsi="Arial" w:cs="Arial"/>
                <w:sz w:val="22"/>
                <w:szCs w:val="22"/>
              </w:rPr>
            </w:pPr>
            <w:r w:rsidRPr="00765F36">
              <w:rPr>
                <w:rFonts w:ascii="Arial" w:hAnsi="Arial" w:cs="Arial"/>
                <w:sz w:val="22"/>
                <w:szCs w:val="22"/>
              </w:rPr>
              <w:t>The Supplier shall provide a quarterly report including the following as a minimum:</w:t>
            </w:r>
            <w:r w:rsidRPr="00765F36">
              <w:rPr>
                <w:rFonts w:ascii="Arial" w:hAnsi="Arial" w:cs="Arial"/>
                <w:sz w:val="22"/>
                <w:szCs w:val="22"/>
              </w:rPr>
              <w:br/>
            </w:r>
            <w:r w:rsidR="002D4B48" w:rsidRPr="00765F36">
              <w:rPr>
                <w:rFonts w:ascii="Arial" w:hAnsi="Arial" w:cs="Arial"/>
                <w:sz w:val="22"/>
                <w:szCs w:val="22"/>
              </w:rPr>
              <w:t>n</w:t>
            </w:r>
            <w:r w:rsidRPr="00765F36">
              <w:rPr>
                <w:rFonts w:ascii="Arial" w:hAnsi="Arial" w:cs="Arial"/>
                <w:sz w:val="22"/>
                <w:szCs w:val="22"/>
              </w:rPr>
              <w:t xml:space="preserve">umber of </w:t>
            </w:r>
            <w:r w:rsidR="002D4B48" w:rsidRPr="00765F36">
              <w:rPr>
                <w:rFonts w:ascii="Arial" w:hAnsi="Arial" w:cs="Arial"/>
                <w:sz w:val="22"/>
                <w:szCs w:val="22"/>
              </w:rPr>
              <w:t>c</w:t>
            </w:r>
            <w:r w:rsidRPr="00765F36">
              <w:rPr>
                <w:rFonts w:ascii="Arial" w:hAnsi="Arial" w:cs="Arial"/>
                <w:sz w:val="22"/>
                <w:szCs w:val="22"/>
              </w:rPr>
              <w:t xml:space="preserve">omplaints received by Establishment and Contract, </w:t>
            </w:r>
            <w:r w:rsidR="002D4B48" w:rsidRPr="00765F36">
              <w:rPr>
                <w:rFonts w:ascii="Arial" w:hAnsi="Arial" w:cs="Arial"/>
                <w:sz w:val="22"/>
                <w:szCs w:val="22"/>
              </w:rPr>
              <w:t>h</w:t>
            </w:r>
            <w:r w:rsidRPr="00765F36">
              <w:rPr>
                <w:rFonts w:ascii="Arial" w:hAnsi="Arial" w:cs="Arial"/>
                <w:sz w:val="22"/>
                <w:szCs w:val="22"/>
              </w:rPr>
              <w:t xml:space="preserve">istoric analysis by category, </w:t>
            </w:r>
            <w:proofErr w:type="gramStart"/>
            <w:r w:rsidRPr="00765F36">
              <w:rPr>
                <w:rFonts w:ascii="Arial" w:hAnsi="Arial" w:cs="Arial"/>
                <w:sz w:val="22"/>
                <w:szCs w:val="22"/>
              </w:rPr>
              <w:t>discipline</w:t>
            </w:r>
            <w:proofErr w:type="gramEnd"/>
            <w:r w:rsidRPr="00765F36">
              <w:rPr>
                <w:rFonts w:ascii="Arial" w:hAnsi="Arial" w:cs="Arial"/>
                <w:sz w:val="22"/>
                <w:szCs w:val="22"/>
              </w:rPr>
              <w:t xml:space="preserve"> and type of service by Establishment and Contract, </w:t>
            </w:r>
            <w:r w:rsidR="002D4B48" w:rsidRPr="00765F36">
              <w:rPr>
                <w:rFonts w:ascii="Arial" w:hAnsi="Arial" w:cs="Arial"/>
                <w:sz w:val="22"/>
                <w:szCs w:val="22"/>
              </w:rPr>
              <w:t>n</w:t>
            </w:r>
            <w:r w:rsidRPr="00765F36">
              <w:rPr>
                <w:rFonts w:ascii="Arial" w:hAnsi="Arial" w:cs="Arial"/>
                <w:sz w:val="22"/>
                <w:szCs w:val="22"/>
              </w:rPr>
              <w:t xml:space="preserve">umber and list of unresolved </w:t>
            </w:r>
            <w:r w:rsidR="002D4B48" w:rsidRPr="00765F36">
              <w:rPr>
                <w:rFonts w:ascii="Arial" w:hAnsi="Arial" w:cs="Arial"/>
                <w:sz w:val="22"/>
                <w:szCs w:val="22"/>
              </w:rPr>
              <w:t>c</w:t>
            </w:r>
            <w:r w:rsidRPr="00765F36">
              <w:rPr>
                <w:rFonts w:ascii="Arial" w:hAnsi="Arial" w:cs="Arial"/>
                <w:sz w:val="22"/>
                <w:szCs w:val="22"/>
              </w:rPr>
              <w:t>omplaints by Establishment and Contract</w:t>
            </w:r>
          </w:p>
        </w:tc>
      </w:tr>
      <w:tr w:rsidR="318F7DF2" w:rsidRPr="00765F36" w14:paraId="295B568C" w14:textId="77777777" w:rsidTr="00C135A8">
        <w:tc>
          <w:tcPr>
            <w:tcW w:w="2130" w:type="dxa"/>
          </w:tcPr>
          <w:p w14:paraId="3F3094A4" w14:textId="77777777" w:rsidR="318F7DF2" w:rsidRPr="00765F36" w:rsidRDefault="318F7DF2" w:rsidP="318F7DF2">
            <w:pPr>
              <w:rPr>
                <w:rFonts w:ascii="Arial" w:hAnsi="Arial" w:cs="Arial"/>
                <w:sz w:val="22"/>
                <w:szCs w:val="22"/>
              </w:rPr>
            </w:pPr>
            <w:r w:rsidRPr="00765F36">
              <w:rPr>
                <w:rFonts w:ascii="Arial" w:hAnsi="Arial" w:cs="Arial"/>
                <w:sz w:val="22"/>
                <w:szCs w:val="22"/>
              </w:rPr>
              <w:t>Schedule of Energy Meters</w:t>
            </w:r>
          </w:p>
        </w:tc>
        <w:tc>
          <w:tcPr>
            <w:tcW w:w="1551" w:type="dxa"/>
          </w:tcPr>
          <w:p w14:paraId="45C335C3" w14:textId="77777777" w:rsidR="318F7DF2" w:rsidRPr="00765F36" w:rsidRDefault="318F7DF2" w:rsidP="318F7DF2">
            <w:pPr>
              <w:rPr>
                <w:rFonts w:ascii="Arial" w:hAnsi="Arial" w:cs="Arial"/>
                <w:sz w:val="22"/>
                <w:szCs w:val="22"/>
              </w:rPr>
            </w:pPr>
            <w:r w:rsidRPr="00765F36">
              <w:rPr>
                <w:rFonts w:ascii="Arial" w:hAnsi="Arial" w:cs="Arial"/>
                <w:sz w:val="22"/>
                <w:szCs w:val="22"/>
              </w:rPr>
              <w:t>Annual</w:t>
            </w:r>
          </w:p>
        </w:tc>
        <w:tc>
          <w:tcPr>
            <w:tcW w:w="5345" w:type="dxa"/>
          </w:tcPr>
          <w:p w14:paraId="6CF2600A" w14:textId="77777777" w:rsidR="318F7DF2" w:rsidRPr="00765F36" w:rsidRDefault="318F7DF2" w:rsidP="318F7DF2">
            <w:pPr>
              <w:rPr>
                <w:rFonts w:ascii="Arial" w:hAnsi="Arial" w:cs="Arial"/>
                <w:sz w:val="22"/>
                <w:szCs w:val="22"/>
              </w:rPr>
            </w:pPr>
            <w:r w:rsidRPr="00765F36">
              <w:rPr>
                <w:rFonts w:ascii="Arial" w:hAnsi="Arial" w:cs="Arial"/>
                <w:sz w:val="22"/>
                <w:szCs w:val="22"/>
              </w:rPr>
              <w:t>As a result of the Energy Survey, the Supplier shall produce a schedule of all utilities meters including meter point reference, meter serial No’s, unit of measurement, correction &amp; multiplication factors, and Defence Property Gazetteer (DPG) establishment &amp; parcel code allowing the creation of a geo-referenced database of meters.</w:t>
            </w:r>
          </w:p>
        </w:tc>
      </w:tr>
      <w:tr w:rsidR="318F7DF2" w:rsidRPr="00765F36" w14:paraId="6AA0A4DB" w14:textId="77777777" w:rsidTr="00C135A8">
        <w:tc>
          <w:tcPr>
            <w:tcW w:w="2130" w:type="dxa"/>
          </w:tcPr>
          <w:p w14:paraId="3013F687" w14:textId="6B4C59D1" w:rsidR="318F7DF2" w:rsidRPr="00765F36" w:rsidRDefault="318F7DF2" w:rsidP="318F7DF2">
            <w:pPr>
              <w:rPr>
                <w:rFonts w:ascii="Arial" w:hAnsi="Arial" w:cs="Arial"/>
                <w:sz w:val="22"/>
                <w:szCs w:val="22"/>
              </w:rPr>
            </w:pPr>
            <w:r w:rsidRPr="00765F36">
              <w:rPr>
                <w:rFonts w:ascii="Arial" w:hAnsi="Arial" w:cs="Arial"/>
                <w:sz w:val="22"/>
                <w:szCs w:val="22"/>
              </w:rPr>
              <w:t xml:space="preserve">Energy Consumption Data </w:t>
            </w:r>
            <w:r w:rsidR="00326C28">
              <w:rPr>
                <w:rFonts w:ascii="Arial" w:hAnsi="Arial" w:cs="Arial"/>
                <w:sz w:val="22"/>
                <w:szCs w:val="22"/>
              </w:rPr>
              <w:t>–</w:t>
            </w:r>
            <w:r w:rsidRPr="00765F36">
              <w:rPr>
                <w:rFonts w:ascii="Arial" w:hAnsi="Arial" w:cs="Arial"/>
                <w:sz w:val="22"/>
                <w:szCs w:val="22"/>
              </w:rPr>
              <w:t xml:space="preserve"> Reporting</w:t>
            </w:r>
          </w:p>
        </w:tc>
        <w:tc>
          <w:tcPr>
            <w:tcW w:w="1551" w:type="dxa"/>
          </w:tcPr>
          <w:p w14:paraId="08E55F54"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6286DB87" w14:textId="77777777" w:rsidR="318F7DF2" w:rsidRPr="00765F36" w:rsidRDefault="318F7DF2" w:rsidP="318F7DF2">
            <w:pPr>
              <w:rPr>
                <w:rFonts w:ascii="Arial" w:hAnsi="Arial" w:cs="Arial"/>
                <w:sz w:val="22"/>
                <w:szCs w:val="22"/>
              </w:rPr>
            </w:pPr>
            <w:r w:rsidRPr="00765F36">
              <w:rPr>
                <w:rFonts w:ascii="Arial" w:hAnsi="Arial" w:cs="Arial"/>
                <w:sz w:val="22"/>
                <w:szCs w:val="22"/>
              </w:rPr>
              <w:t>Energy data is to be held at a suitable granularity to allow effective energy management to take place and to also meet DIO’s energy reporting requirements.  Whilst the detail of these reporting requirements may change, the need for industry partners to provide energy consumption information will remain. The current template used to collect this data is shown below. Data should be reported to DIO each month for fiscal meters in the following format via a Microsoft Excel template for loading into MOD’s Energy Management Information System:</w:t>
            </w:r>
          </w:p>
        </w:tc>
      </w:tr>
      <w:tr w:rsidR="318F7DF2" w:rsidRPr="00765F36" w14:paraId="42D4F814" w14:textId="77777777" w:rsidTr="00C135A8">
        <w:tc>
          <w:tcPr>
            <w:tcW w:w="2130" w:type="dxa"/>
          </w:tcPr>
          <w:p w14:paraId="2FE14518" w14:textId="77777777" w:rsidR="318F7DF2" w:rsidRPr="00765F36" w:rsidRDefault="318F7DF2" w:rsidP="318F7DF2">
            <w:pPr>
              <w:rPr>
                <w:rFonts w:ascii="Arial" w:hAnsi="Arial" w:cs="Arial"/>
                <w:sz w:val="22"/>
                <w:szCs w:val="22"/>
              </w:rPr>
            </w:pPr>
            <w:r w:rsidRPr="00765F36">
              <w:rPr>
                <w:rFonts w:ascii="Arial" w:hAnsi="Arial" w:cs="Arial"/>
                <w:sz w:val="22"/>
                <w:szCs w:val="22"/>
              </w:rPr>
              <w:t>Buyers Representative Report</w:t>
            </w:r>
          </w:p>
        </w:tc>
        <w:tc>
          <w:tcPr>
            <w:tcW w:w="1551" w:type="dxa"/>
          </w:tcPr>
          <w:p w14:paraId="702473E5"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417F11A7" w14:textId="7454F8CA" w:rsidR="318F7DF2" w:rsidRPr="00765F36" w:rsidRDefault="318F7DF2" w:rsidP="318F7DF2">
            <w:pPr>
              <w:rPr>
                <w:rFonts w:ascii="Arial" w:hAnsi="Arial" w:cs="Arial"/>
                <w:sz w:val="22"/>
                <w:szCs w:val="22"/>
              </w:rPr>
            </w:pPr>
            <w:r w:rsidRPr="00765F36">
              <w:rPr>
                <w:rFonts w:ascii="Arial" w:hAnsi="Arial" w:cs="Arial"/>
                <w:sz w:val="22"/>
                <w:szCs w:val="22"/>
              </w:rPr>
              <w:t>The Contactor shall provide a monthly report to the Buyer</w:t>
            </w:r>
            <w:r w:rsidR="00EF2D3F" w:rsidRPr="00765F36">
              <w:rPr>
                <w:rFonts w:ascii="Arial" w:hAnsi="Arial" w:cs="Arial"/>
                <w:sz w:val="22"/>
                <w:szCs w:val="22"/>
              </w:rPr>
              <w:t xml:space="preserve"> (</w:t>
            </w:r>
            <w:r w:rsidRPr="00765F36">
              <w:rPr>
                <w:rFonts w:ascii="Arial" w:hAnsi="Arial" w:cs="Arial"/>
                <w:sz w:val="22"/>
                <w:szCs w:val="22"/>
              </w:rPr>
              <w:t xml:space="preserve">BR) detailing the current condition and maintenance requirements of the estate for each Establishment. </w:t>
            </w:r>
          </w:p>
        </w:tc>
      </w:tr>
      <w:tr w:rsidR="318F7DF2" w:rsidRPr="00765F36" w14:paraId="52B30E6E" w14:textId="77777777" w:rsidTr="00C135A8">
        <w:tc>
          <w:tcPr>
            <w:tcW w:w="2130" w:type="dxa"/>
          </w:tcPr>
          <w:p w14:paraId="7F3DEAE2" w14:textId="77777777" w:rsidR="318F7DF2" w:rsidRPr="00765F36" w:rsidRDefault="318F7DF2" w:rsidP="318F7DF2">
            <w:pPr>
              <w:rPr>
                <w:rFonts w:ascii="Arial" w:hAnsi="Arial" w:cs="Arial"/>
                <w:sz w:val="22"/>
                <w:szCs w:val="22"/>
              </w:rPr>
            </w:pPr>
            <w:r w:rsidRPr="00765F36">
              <w:rPr>
                <w:rFonts w:ascii="Arial" w:hAnsi="Arial" w:cs="Arial"/>
                <w:sz w:val="22"/>
                <w:szCs w:val="22"/>
              </w:rPr>
              <w:t>Forward Additional Services Plan</w:t>
            </w:r>
          </w:p>
        </w:tc>
        <w:tc>
          <w:tcPr>
            <w:tcW w:w="1551" w:type="dxa"/>
          </w:tcPr>
          <w:p w14:paraId="0568D538"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When </w:t>
            </w:r>
            <w:proofErr w:type="gramStart"/>
            <w:r w:rsidRPr="00765F36">
              <w:rPr>
                <w:rFonts w:ascii="Arial" w:hAnsi="Arial" w:cs="Arial"/>
                <w:sz w:val="22"/>
                <w:szCs w:val="22"/>
              </w:rPr>
              <w:t>Requested</w:t>
            </w:r>
            <w:proofErr w:type="gramEnd"/>
          </w:p>
        </w:tc>
        <w:tc>
          <w:tcPr>
            <w:tcW w:w="5345" w:type="dxa"/>
          </w:tcPr>
          <w:p w14:paraId="6C429DF7" w14:textId="2758E663" w:rsidR="318F7DF2" w:rsidRPr="00765F36" w:rsidRDefault="318F7DF2" w:rsidP="00361146">
            <w:pPr>
              <w:rPr>
                <w:rFonts w:ascii="Arial" w:hAnsi="Arial" w:cs="Arial"/>
                <w:sz w:val="22"/>
                <w:szCs w:val="22"/>
              </w:rPr>
            </w:pPr>
            <w:r w:rsidRPr="00765F36">
              <w:rPr>
                <w:rFonts w:ascii="Arial" w:hAnsi="Arial" w:cs="Arial"/>
                <w:sz w:val="22"/>
                <w:szCs w:val="22"/>
              </w:rPr>
              <w:t xml:space="preserve">The </w:t>
            </w:r>
            <w:r w:rsidR="00222C1E" w:rsidRPr="00765F36">
              <w:rPr>
                <w:rFonts w:ascii="Arial" w:hAnsi="Arial" w:cs="Arial"/>
                <w:sz w:val="22"/>
                <w:szCs w:val="22"/>
              </w:rPr>
              <w:t xml:space="preserve">Buyer </w:t>
            </w:r>
            <w:r w:rsidRPr="00765F36">
              <w:rPr>
                <w:rFonts w:ascii="Arial" w:hAnsi="Arial" w:cs="Arial"/>
                <w:sz w:val="22"/>
                <w:szCs w:val="22"/>
              </w:rPr>
              <w:t xml:space="preserve">requires </w:t>
            </w:r>
            <w:r w:rsidR="00222C1E" w:rsidRPr="00765F36">
              <w:rPr>
                <w:rFonts w:ascii="Arial" w:hAnsi="Arial" w:cs="Arial"/>
                <w:sz w:val="22"/>
                <w:szCs w:val="22"/>
              </w:rPr>
              <w:t xml:space="preserve">Billable Works </w:t>
            </w:r>
            <w:r w:rsidRPr="00765F36">
              <w:rPr>
                <w:rFonts w:ascii="Arial" w:hAnsi="Arial" w:cs="Arial"/>
                <w:sz w:val="22"/>
                <w:szCs w:val="22"/>
              </w:rPr>
              <w:t>to be programmed on an annual basis</w:t>
            </w:r>
            <w:r w:rsidR="00222C1E" w:rsidRPr="00765F36">
              <w:rPr>
                <w:rFonts w:ascii="Arial" w:hAnsi="Arial" w:cs="Arial"/>
                <w:sz w:val="22"/>
                <w:szCs w:val="22"/>
              </w:rPr>
              <w:t xml:space="preserve">, as per Call-Off Schedule </w:t>
            </w:r>
            <w:r w:rsidR="00EF2D3F" w:rsidRPr="00765F36">
              <w:rPr>
                <w:rFonts w:ascii="Arial" w:hAnsi="Arial" w:cs="Arial"/>
                <w:sz w:val="22"/>
                <w:szCs w:val="22"/>
              </w:rPr>
              <w:t xml:space="preserve">5, </w:t>
            </w:r>
            <w:r w:rsidR="002526E1">
              <w:rPr>
                <w:rFonts w:ascii="Arial" w:hAnsi="Arial" w:cs="Arial"/>
                <w:sz w:val="22"/>
                <w:szCs w:val="22"/>
              </w:rPr>
              <w:t xml:space="preserve">(Call-Off Pricing), </w:t>
            </w:r>
            <w:r w:rsidR="00EF2D3F" w:rsidRPr="00765F36">
              <w:rPr>
                <w:rFonts w:ascii="Arial" w:hAnsi="Arial" w:cs="Arial"/>
                <w:sz w:val="22"/>
                <w:szCs w:val="22"/>
              </w:rPr>
              <w:t xml:space="preserve">Annex B </w:t>
            </w:r>
            <w:r w:rsidR="00222C1E" w:rsidRPr="00765F36">
              <w:rPr>
                <w:rFonts w:ascii="Arial" w:hAnsi="Arial" w:cs="Arial"/>
                <w:sz w:val="22"/>
                <w:szCs w:val="22"/>
              </w:rPr>
              <w:t>(Billable Works).</w:t>
            </w:r>
          </w:p>
        </w:tc>
      </w:tr>
      <w:tr w:rsidR="318F7DF2" w:rsidRPr="00765F36" w14:paraId="33F32A67" w14:textId="77777777" w:rsidTr="00C135A8">
        <w:tc>
          <w:tcPr>
            <w:tcW w:w="2130" w:type="dxa"/>
          </w:tcPr>
          <w:p w14:paraId="3A3D7BFC" w14:textId="77777777" w:rsidR="318F7DF2" w:rsidRPr="00765F36" w:rsidRDefault="318F7DF2" w:rsidP="318F7DF2">
            <w:pPr>
              <w:rPr>
                <w:rFonts w:ascii="Arial" w:hAnsi="Arial" w:cs="Arial"/>
                <w:sz w:val="22"/>
                <w:szCs w:val="22"/>
              </w:rPr>
            </w:pPr>
            <w:r w:rsidRPr="00765F36">
              <w:rPr>
                <w:rFonts w:ascii="Arial" w:hAnsi="Arial" w:cs="Arial"/>
                <w:sz w:val="22"/>
                <w:szCs w:val="22"/>
              </w:rPr>
              <w:t>Project Managers Report</w:t>
            </w:r>
          </w:p>
        </w:tc>
        <w:tc>
          <w:tcPr>
            <w:tcW w:w="1551" w:type="dxa"/>
          </w:tcPr>
          <w:p w14:paraId="63CA4D35"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6300E236" w14:textId="6FF72CFF" w:rsidR="318F7DF2" w:rsidRPr="00765F36" w:rsidRDefault="318F7DF2" w:rsidP="318F7DF2">
            <w:pPr>
              <w:rPr>
                <w:rFonts w:ascii="Arial" w:hAnsi="Arial" w:cs="Arial"/>
                <w:sz w:val="22"/>
                <w:szCs w:val="22"/>
              </w:rPr>
            </w:pPr>
            <w:r w:rsidRPr="00765F36">
              <w:rPr>
                <w:rFonts w:ascii="Arial" w:hAnsi="Arial" w:cs="Arial"/>
                <w:sz w:val="22"/>
                <w:szCs w:val="22"/>
              </w:rPr>
              <w:t xml:space="preserve">The Programming and Project Management (PPM) system is the </w:t>
            </w:r>
            <w:r w:rsidR="00222C1E" w:rsidRPr="00765F36">
              <w:rPr>
                <w:rFonts w:ascii="Arial" w:hAnsi="Arial" w:cs="Arial"/>
                <w:sz w:val="22"/>
                <w:szCs w:val="22"/>
              </w:rPr>
              <w:t>Buyer</w:t>
            </w:r>
            <w:r w:rsidRPr="00765F36">
              <w:rPr>
                <w:rFonts w:ascii="Arial" w:hAnsi="Arial" w:cs="Arial"/>
                <w:sz w:val="22"/>
                <w:szCs w:val="22"/>
              </w:rPr>
              <w:t xml:space="preserve">’s application used to monitor the programming and delivery of projects, including milestone schedule and financial forecasting. The Supplier shall provide project plans and progress reports as requested by the Project Manager appointed by the </w:t>
            </w:r>
            <w:r w:rsidR="00222C1E" w:rsidRPr="00765F36">
              <w:rPr>
                <w:rFonts w:ascii="Arial" w:hAnsi="Arial" w:cs="Arial"/>
                <w:sz w:val="22"/>
                <w:szCs w:val="22"/>
              </w:rPr>
              <w:t>Buyer</w:t>
            </w:r>
            <w:r w:rsidRPr="00765F36">
              <w:rPr>
                <w:rFonts w:ascii="Arial" w:hAnsi="Arial" w:cs="Arial"/>
                <w:sz w:val="22"/>
                <w:szCs w:val="22"/>
              </w:rPr>
              <w:t xml:space="preserve"> for each project that is injected into the contract. There is no direct data exchange with PPM, although the pick lists in PPM rely on the data provided by the Supplier in the Estate Data file. Billable Works to include milestone reports.</w:t>
            </w:r>
          </w:p>
        </w:tc>
      </w:tr>
      <w:tr w:rsidR="318F7DF2" w:rsidRPr="00765F36" w14:paraId="25F82F9D" w14:textId="77777777" w:rsidTr="00C135A8">
        <w:tc>
          <w:tcPr>
            <w:tcW w:w="2130" w:type="dxa"/>
          </w:tcPr>
          <w:p w14:paraId="12AE83C4" w14:textId="77777777" w:rsidR="318F7DF2" w:rsidRPr="00765F36" w:rsidRDefault="318F7DF2" w:rsidP="318F7DF2">
            <w:pPr>
              <w:rPr>
                <w:rFonts w:ascii="Arial" w:hAnsi="Arial" w:cs="Arial"/>
                <w:sz w:val="22"/>
                <w:szCs w:val="22"/>
              </w:rPr>
            </w:pPr>
            <w:r w:rsidRPr="00765F36">
              <w:rPr>
                <w:rFonts w:ascii="Arial" w:hAnsi="Arial" w:cs="Arial"/>
                <w:sz w:val="22"/>
                <w:szCs w:val="22"/>
              </w:rPr>
              <w:t>FOO</w:t>
            </w:r>
          </w:p>
        </w:tc>
        <w:tc>
          <w:tcPr>
            <w:tcW w:w="1551" w:type="dxa"/>
          </w:tcPr>
          <w:p w14:paraId="4C01C195"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7A6C40A0" w14:textId="77777777" w:rsidR="318F7DF2" w:rsidRPr="00765F36" w:rsidRDefault="318F7DF2" w:rsidP="318F7DF2">
            <w:pPr>
              <w:rPr>
                <w:rFonts w:ascii="Arial" w:hAnsi="Arial" w:cs="Arial"/>
                <w:sz w:val="22"/>
                <w:szCs w:val="22"/>
              </w:rPr>
            </w:pPr>
            <w:r w:rsidRPr="00765F36">
              <w:rPr>
                <w:rFonts w:ascii="Arial" w:hAnsi="Arial" w:cs="Arial"/>
                <w:sz w:val="22"/>
                <w:szCs w:val="22"/>
              </w:rPr>
              <w:t xml:space="preserve">In-Year, the Supplier shall provide a monthly submission setting out the Forecast of Outturn (FOO), a forecast of the end of year position on an accruals-basis for both income and expenditure.  At key forecast periods, (four within any single financial year) the Supplier shall provide a variance analysis against the budget allocated. </w:t>
            </w:r>
          </w:p>
        </w:tc>
      </w:tr>
      <w:tr w:rsidR="318F7DF2" w:rsidRPr="00765F36" w14:paraId="201B6B96" w14:textId="77777777" w:rsidTr="00C135A8">
        <w:tc>
          <w:tcPr>
            <w:tcW w:w="2130" w:type="dxa"/>
          </w:tcPr>
          <w:p w14:paraId="3D476CAE" w14:textId="77777777" w:rsidR="318F7DF2" w:rsidRPr="00765F36" w:rsidRDefault="318F7DF2" w:rsidP="318F7DF2">
            <w:pPr>
              <w:rPr>
                <w:rFonts w:ascii="Arial" w:hAnsi="Arial" w:cs="Arial"/>
                <w:sz w:val="22"/>
                <w:szCs w:val="22"/>
              </w:rPr>
            </w:pPr>
            <w:r w:rsidRPr="00765F36">
              <w:rPr>
                <w:rFonts w:ascii="Arial" w:hAnsi="Arial" w:cs="Arial"/>
                <w:sz w:val="22"/>
                <w:szCs w:val="22"/>
              </w:rPr>
              <w:t>Sustainability Appraisal</w:t>
            </w:r>
          </w:p>
        </w:tc>
        <w:tc>
          <w:tcPr>
            <w:tcW w:w="1551" w:type="dxa"/>
          </w:tcPr>
          <w:p w14:paraId="78213676" w14:textId="77777777" w:rsidR="318F7DF2" w:rsidRPr="00765F36" w:rsidRDefault="318F7DF2" w:rsidP="318F7DF2">
            <w:pPr>
              <w:rPr>
                <w:rFonts w:ascii="Arial" w:hAnsi="Arial" w:cs="Arial"/>
                <w:sz w:val="22"/>
                <w:szCs w:val="22"/>
              </w:rPr>
            </w:pPr>
            <w:r w:rsidRPr="00765F36">
              <w:rPr>
                <w:rFonts w:ascii="Arial" w:hAnsi="Arial" w:cs="Arial"/>
                <w:sz w:val="22"/>
                <w:szCs w:val="22"/>
              </w:rPr>
              <w:t>Event</w:t>
            </w:r>
          </w:p>
        </w:tc>
        <w:tc>
          <w:tcPr>
            <w:tcW w:w="5345" w:type="dxa"/>
          </w:tcPr>
          <w:p w14:paraId="2D33323F" w14:textId="7485B87F"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undertake appropriate levels of Sustainability Appraisal for services and works in </w:t>
            </w:r>
            <w:r w:rsidRPr="00765F36">
              <w:rPr>
                <w:rFonts w:ascii="Arial" w:hAnsi="Arial" w:cs="Arial"/>
                <w:sz w:val="22"/>
                <w:szCs w:val="22"/>
              </w:rPr>
              <w:lastRenderedPageBreak/>
              <w:t>accordance with JSP 418, Chapter 14.  These cover impacts on Air Quality, Travel, Energy, Noise, Water, Waste, Construction, Geology &amp; Soils, Biodiversity, Heritage, Landscape and Communities. The Supplier shall record appraisals on the Sustainability and Environmental Appraisal Tools Information Database (SEATID) via the Buyers if it has no direct access.</w:t>
            </w:r>
          </w:p>
        </w:tc>
      </w:tr>
      <w:tr w:rsidR="318F7DF2" w:rsidRPr="00765F36" w14:paraId="1E4ECDAF" w14:textId="77777777" w:rsidTr="00C135A8">
        <w:tc>
          <w:tcPr>
            <w:tcW w:w="2130" w:type="dxa"/>
          </w:tcPr>
          <w:p w14:paraId="56FB2505" w14:textId="77777777" w:rsidR="318F7DF2" w:rsidRPr="00765F36" w:rsidRDefault="318F7DF2" w:rsidP="318F7DF2">
            <w:pPr>
              <w:rPr>
                <w:rFonts w:ascii="Arial" w:hAnsi="Arial" w:cs="Arial"/>
                <w:sz w:val="22"/>
                <w:szCs w:val="22"/>
              </w:rPr>
            </w:pPr>
            <w:r w:rsidRPr="00765F36">
              <w:rPr>
                <w:rFonts w:ascii="Arial" w:hAnsi="Arial" w:cs="Arial"/>
                <w:sz w:val="22"/>
                <w:szCs w:val="22"/>
              </w:rPr>
              <w:lastRenderedPageBreak/>
              <w:t>Unsafe Condition Reporting</w:t>
            </w:r>
          </w:p>
        </w:tc>
        <w:tc>
          <w:tcPr>
            <w:tcW w:w="1551" w:type="dxa"/>
          </w:tcPr>
          <w:p w14:paraId="7BC80E40" w14:textId="77777777" w:rsidR="318F7DF2" w:rsidRPr="00765F36" w:rsidRDefault="318F7DF2" w:rsidP="318F7DF2">
            <w:pPr>
              <w:rPr>
                <w:rFonts w:ascii="Arial" w:hAnsi="Arial" w:cs="Arial"/>
                <w:sz w:val="22"/>
                <w:szCs w:val="22"/>
              </w:rPr>
            </w:pPr>
            <w:r w:rsidRPr="00765F36">
              <w:rPr>
                <w:rFonts w:ascii="Arial" w:hAnsi="Arial" w:cs="Arial"/>
                <w:sz w:val="22"/>
                <w:szCs w:val="22"/>
              </w:rPr>
              <w:t>Monthly</w:t>
            </w:r>
          </w:p>
        </w:tc>
        <w:tc>
          <w:tcPr>
            <w:tcW w:w="5345" w:type="dxa"/>
          </w:tcPr>
          <w:p w14:paraId="44D79A7F" w14:textId="79389A26" w:rsidR="318F7DF2" w:rsidRPr="00765F36" w:rsidRDefault="318F7DF2" w:rsidP="318F7DF2">
            <w:pPr>
              <w:rPr>
                <w:rFonts w:ascii="Arial" w:hAnsi="Arial" w:cs="Arial"/>
                <w:sz w:val="22"/>
                <w:szCs w:val="22"/>
              </w:rPr>
            </w:pPr>
            <w:r w:rsidRPr="00765F36">
              <w:rPr>
                <w:rFonts w:ascii="Arial" w:hAnsi="Arial" w:cs="Arial"/>
                <w:sz w:val="22"/>
                <w:szCs w:val="22"/>
              </w:rPr>
              <w:t xml:space="preserve">The Supplier shall provide a Report of Unsafe Conditions identified or reported to the </w:t>
            </w:r>
            <w:r w:rsidR="004729FD" w:rsidRPr="00765F36">
              <w:rPr>
                <w:rFonts w:ascii="Arial" w:hAnsi="Arial" w:cs="Arial"/>
                <w:sz w:val="22"/>
                <w:szCs w:val="22"/>
              </w:rPr>
              <w:t>Supplier</w:t>
            </w:r>
            <w:r w:rsidRPr="00765F36">
              <w:rPr>
                <w:rFonts w:ascii="Arial" w:hAnsi="Arial" w:cs="Arial"/>
                <w:sz w:val="22"/>
                <w:szCs w:val="22"/>
              </w:rPr>
              <w:t xml:space="preserve">. [Intent is to enable identification of increasing or reducing unsafe conditions, allow trending of </w:t>
            </w:r>
            <w:proofErr w:type="gramStart"/>
            <w:r w:rsidRPr="00765F36">
              <w:rPr>
                <w:rFonts w:ascii="Arial" w:hAnsi="Arial" w:cs="Arial"/>
                <w:sz w:val="22"/>
                <w:szCs w:val="22"/>
              </w:rPr>
              <w:t>particular unsafe</w:t>
            </w:r>
            <w:proofErr w:type="gramEnd"/>
            <w:r w:rsidRPr="00765F36">
              <w:rPr>
                <w:rFonts w:ascii="Arial" w:hAnsi="Arial" w:cs="Arial"/>
                <w:sz w:val="22"/>
                <w:szCs w:val="22"/>
              </w:rPr>
              <w:t xml:space="preserve"> conditions, could also aid identification of sites where there is an increased maintenance and repair burden – influencing decisions to close/ re provide new assets or infrastructure before incidents occur]</w:t>
            </w:r>
          </w:p>
        </w:tc>
      </w:tr>
    </w:tbl>
    <w:p w14:paraId="50357A5B" w14:textId="77777777" w:rsidR="318F7DF2" w:rsidRPr="00765F36" w:rsidRDefault="318F7DF2" w:rsidP="318F7DF2">
      <w:pPr>
        <w:spacing w:before="100" w:after="100" w:line="260" w:lineRule="atLeast"/>
        <w:rPr>
          <w:rFonts w:ascii="Arial" w:hAnsi="Arial" w:cs="Arial"/>
          <w:highlight w:val="yellow"/>
        </w:rPr>
      </w:pPr>
    </w:p>
    <w:p w14:paraId="2EA3CF59" w14:textId="77777777" w:rsidR="00AA324E" w:rsidRPr="00765F36" w:rsidRDefault="00AA324E" w:rsidP="00AA324E">
      <w:pPr>
        <w:outlineLvl w:val="1"/>
        <w:rPr>
          <w:rFonts w:ascii="Arial" w:eastAsia="STZhongsong" w:hAnsi="Arial" w:cs="Arial"/>
          <w:b/>
          <w:bCs/>
          <w:caps/>
          <w:color w:val="FF0000"/>
          <w:lang w:eastAsia="zh-CN"/>
        </w:rPr>
      </w:pPr>
    </w:p>
    <w:p w14:paraId="09370419" w14:textId="0E92186A" w:rsidR="00C16EE4" w:rsidRPr="00765F36" w:rsidRDefault="00545156">
      <w:pPr>
        <w:rPr>
          <w:rFonts w:ascii="Arial" w:eastAsia="STZhongsong" w:hAnsi="Arial" w:cs="Arial"/>
          <w:b/>
          <w:bCs/>
          <w:caps/>
          <w:color w:val="000000" w:themeColor="text1"/>
          <w:lang w:eastAsia="zh-CN"/>
        </w:rPr>
      </w:pPr>
      <w:r w:rsidRPr="00765F36">
        <w:rPr>
          <w:rFonts w:ascii="Arial" w:eastAsia="STZhongsong" w:hAnsi="Arial" w:cs="Arial"/>
          <w:b/>
          <w:bCs/>
          <w:caps/>
          <w:color w:val="000000" w:themeColor="text1"/>
          <w:lang w:eastAsia="zh-CN"/>
        </w:rPr>
        <w:br w:type="page"/>
      </w:r>
    </w:p>
    <w:p w14:paraId="15BF4B10" w14:textId="2828DD85" w:rsidR="00597C3C" w:rsidRPr="00765F36" w:rsidRDefault="00597C3C" w:rsidP="00765F36">
      <w:pPr>
        <w:rPr>
          <w:rFonts w:ascii="Arial" w:hAnsi="Arial" w:cs="Arial"/>
          <w:b/>
          <w:bCs/>
        </w:rPr>
      </w:pPr>
      <w:r w:rsidRPr="00765F36">
        <w:rPr>
          <w:rFonts w:ascii="Arial" w:hAnsi="Arial" w:cs="Arial"/>
          <w:b/>
          <w:bCs/>
        </w:rPr>
        <w:lastRenderedPageBreak/>
        <w:t>ANNEX A-1. REPORTS IN SUPPORT OF MCRT ACTIVITIES</w:t>
      </w:r>
    </w:p>
    <w:p w14:paraId="42C6EE8A" w14:textId="5A88D31F" w:rsidR="00597C3C" w:rsidRPr="00765F36" w:rsidRDefault="00597C3C" w:rsidP="00597C3C">
      <w:pPr>
        <w:pStyle w:val="GPSL2NumberedBoldHeading"/>
        <w:numPr>
          <w:ilvl w:val="0"/>
          <w:numId w:val="0"/>
        </w:numPr>
        <w:ind w:left="720" w:hanging="720"/>
        <w:rPr>
          <w:rFonts w:ascii="Arial" w:hAnsi="Arial"/>
        </w:rPr>
      </w:pPr>
      <w:r w:rsidRPr="00765F36">
        <w:rPr>
          <w:rFonts w:ascii="Arial" w:hAnsi="Arial"/>
        </w:rPr>
        <w:t xml:space="preserve">A.2. </w:t>
      </w:r>
      <w:r w:rsidRPr="00765F36">
        <w:rPr>
          <w:rFonts w:ascii="Arial" w:hAnsi="Arial"/>
        </w:rPr>
        <w:tab/>
        <w:t>The Supplier shall provide as a minimum requirement the following reports as requested by the Buyer:</w:t>
      </w:r>
    </w:p>
    <w:p w14:paraId="4E183B4E" w14:textId="77777777" w:rsidR="00597C3C" w:rsidRPr="00765F36" w:rsidRDefault="00597C3C" w:rsidP="00597C3C">
      <w:pPr>
        <w:pStyle w:val="GPSL2NumberedBoldHeading"/>
        <w:numPr>
          <w:ilvl w:val="0"/>
          <w:numId w:val="0"/>
        </w:numPr>
        <w:ind w:left="720" w:hanging="720"/>
        <w:rPr>
          <w:rFonts w:ascii="Arial" w:eastAsia="STZhongsong" w:hAnsi="Arial"/>
          <w:b/>
          <w:bCs/>
          <w:caps/>
          <w:color w:val="000000" w:themeColor="text1"/>
        </w:rPr>
      </w:pPr>
    </w:p>
    <w:tbl>
      <w:tblPr>
        <w:tblStyle w:val="TableGrid"/>
        <w:tblW w:w="0" w:type="auto"/>
        <w:tblLook w:val="04A0" w:firstRow="1" w:lastRow="0" w:firstColumn="1" w:lastColumn="0" w:noHBand="0" w:noVBand="1"/>
      </w:tblPr>
      <w:tblGrid>
        <w:gridCol w:w="3309"/>
        <w:gridCol w:w="5707"/>
      </w:tblGrid>
      <w:tr w:rsidR="00C16EE4" w:rsidRPr="00765F36" w14:paraId="6BF32E1E" w14:textId="77777777" w:rsidTr="00C16EE4">
        <w:trPr>
          <w:trHeight w:val="360"/>
        </w:trPr>
        <w:tc>
          <w:tcPr>
            <w:tcW w:w="3309" w:type="dxa"/>
            <w:hideMark/>
          </w:tcPr>
          <w:p w14:paraId="054D1396" w14:textId="77777777" w:rsidR="00C16EE4" w:rsidRPr="00765F36" w:rsidRDefault="00C16EE4" w:rsidP="00C16EE4">
            <w:pPr>
              <w:rPr>
                <w:rFonts w:ascii="Arial" w:hAnsi="Arial" w:cs="Arial"/>
                <w:b/>
                <w:bCs/>
                <w:sz w:val="22"/>
                <w:szCs w:val="22"/>
              </w:rPr>
            </w:pPr>
            <w:r w:rsidRPr="00765F36">
              <w:rPr>
                <w:rFonts w:ascii="Arial" w:hAnsi="Arial" w:cs="Arial"/>
                <w:b/>
                <w:bCs/>
                <w:sz w:val="22"/>
                <w:szCs w:val="22"/>
              </w:rPr>
              <w:t>Report Title</w:t>
            </w:r>
          </w:p>
        </w:tc>
        <w:tc>
          <w:tcPr>
            <w:tcW w:w="5707" w:type="dxa"/>
            <w:hideMark/>
          </w:tcPr>
          <w:p w14:paraId="78F50CA6" w14:textId="77777777" w:rsidR="00C16EE4" w:rsidRPr="00765F36" w:rsidRDefault="00C16EE4" w:rsidP="00C16EE4">
            <w:pPr>
              <w:rPr>
                <w:rFonts w:ascii="Arial" w:hAnsi="Arial" w:cs="Arial"/>
                <w:b/>
                <w:bCs/>
                <w:sz w:val="22"/>
                <w:szCs w:val="22"/>
              </w:rPr>
            </w:pPr>
            <w:r w:rsidRPr="00765F36">
              <w:rPr>
                <w:rFonts w:ascii="Arial" w:hAnsi="Arial" w:cs="Arial"/>
                <w:b/>
                <w:bCs/>
                <w:sz w:val="22"/>
                <w:szCs w:val="22"/>
              </w:rPr>
              <w:t>Content</w:t>
            </w:r>
          </w:p>
        </w:tc>
      </w:tr>
      <w:tr w:rsidR="00C16EE4" w:rsidRPr="00765F36" w14:paraId="65661D0B" w14:textId="77777777" w:rsidTr="00C16EE4">
        <w:trPr>
          <w:trHeight w:val="300"/>
        </w:trPr>
        <w:tc>
          <w:tcPr>
            <w:tcW w:w="3309" w:type="dxa"/>
            <w:hideMark/>
          </w:tcPr>
          <w:p w14:paraId="6B3D31CD" w14:textId="77777777" w:rsidR="00C16EE4" w:rsidRPr="00765F36" w:rsidRDefault="00C16EE4" w:rsidP="00C16EE4">
            <w:pPr>
              <w:rPr>
                <w:rFonts w:ascii="Arial" w:hAnsi="Arial" w:cs="Arial"/>
                <w:sz w:val="22"/>
                <w:szCs w:val="22"/>
              </w:rPr>
            </w:pPr>
            <w:r w:rsidRPr="00765F36">
              <w:rPr>
                <w:rFonts w:ascii="Arial" w:hAnsi="Arial" w:cs="Arial"/>
                <w:sz w:val="22"/>
                <w:szCs w:val="22"/>
              </w:rPr>
              <w:t>Daily Range Summary</w:t>
            </w:r>
          </w:p>
        </w:tc>
        <w:tc>
          <w:tcPr>
            <w:tcW w:w="5707" w:type="dxa"/>
            <w:hideMark/>
          </w:tcPr>
          <w:p w14:paraId="25AC7DE2" w14:textId="77777777" w:rsidR="00C16EE4" w:rsidRPr="00765F36" w:rsidRDefault="00C16EE4" w:rsidP="00C16EE4">
            <w:pPr>
              <w:rPr>
                <w:rFonts w:ascii="Arial" w:hAnsi="Arial" w:cs="Arial"/>
                <w:sz w:val="22"/>
                <w:szCs w:val="22"/>
              </w:rPr>
            </w:pPr>
            <w:r w:rsidRPr="00765F36">
              <w:rPr>
                <w:rFonts w:ascii="Arial" w:hAnsi="Arial" w:cs="Arial"/>
                <w:sz w:val="22"/>
                <w:szCs w:val="22"/>
              </w:rPr>
              <w:t>To provide a comprehensive schedule of what facilities have been allocated to which End Users</w:t>
            </w:r>
          </w:p>
        </w:tc>
      </w:tr>
      <w:tr w:rsidR="00C16EE4" w:rsidRPr="00765F36" w14:paraId="620ADDC3" w14:textId="77777777" w:rsidTr="00C16EE4">
        <w:trPr>
          <w:trHeight w:val="300"/>
        </w:trPr>
        <w:tc>
          <w:tcPr>
            <w:tcW w:w="3309" w:type="dxa"/>
            <w:hideMark/>
          </w:tcPr>
          <w:p w14:paraId="197515F3" w14:textId="77777777" w:rsidR="00C16EE4" w:rsidRPr="00765F36" w:rsidRDefault="00C16EE4" w:rsidP="00C16EE4">
            <w:pPr>
              <w:rPr>
                <w:rFonts w:ascii="Arial" w:hAnsi="Arial" w:cs="Arial"/>
                <w:sz w:val="22"/>
                <w:szCs w:val="22"/>
              </w:rPr>
            </w:pPr>
            <w:r w:rsidRPr="00765F36">
              <w:rPr>
                <w:rFonts w:ascii="Arial" w:hAnsi="Arial" w:cs="Arial"/>
                <w:sz w:val="22"/>
                <w:szCs w:val="22"/>
              </w:rPr>
              <w:t>Establishment Accommodation by Bid Report</w:t>
            </w:r>
          </w:p>
        </w:tc>
        <w:tc>
          <w:tcPr>
            <w:tcW w:w="5707" w:type="dxa"/>
            <w:hideMark/>
          </w:tcPr>
          <w:p w14:paraId="3BD7D4C8" w14:textId="77777777" w:rsidR="00C16EE4" w:rsidRPr="00765F36" w:rsidRDefault="00C16EE4" w:rsidP="00C16EE4">
            <w:pPr>
              <w:rPr>
                <w:rFonts w:ascii="Arial" w:hAnsi="Arial" w:cs="Arial"/>
                <w:sz w:val="22"/>
                <w:szCs w:val="22"/>
              </w:rPr>
            </w:pPr>
            <w:r w:rsidRPr="00765F36">
              <w:rPr>
                <w:rFonts w:ascii="Arial" w:hAnsi="Arial" w:cs="Arial"/>
                <w:sz w:val="22"/>
                <w:szCs w:val="22"/>
              </w:rPr>
              <w:t>Shows, for each day, the Accommodation Requested; Capacity; Available and Assigned</w:t>
            </w:r>
          </w:p>
        </w:tc>
      </w:tr>
      <w:tr w:rsidR="00C16EE4" w:rsidRPr="00765F36" w14:paraId="368E07C0" w14:textId="77777777" w:rsidTr="00C16EE4">
        <w:trPr>
          <w:trHeight w:val="300"/>
        </w:trPr>
        <w:tc>
          <w:tcPr>
            <w:tcW w:w="3309" w:type="dxa"/>
            <w:hideMark/>
          </w:tcPr>
          <w:p w14:paraId="55EA6B43" w14:textId="77777777" w:rsidR="00C16EE4" w:rsidRPr="00765F36" w:rsidRDefault="00C16EE4" w:rsidP="00C16EE4">
            <w:pPr>
              <w:rPr>
                <w:rFonts w:ascii="Arial" w:hAnsi="Arial" w:cs="Arial"/>
                <w:sz w:val="22"/>
                <w:szCs w:val="22"/>
              </w:rPr>
            </w:pPr>
            <w:r w:rsidRPr="00765F36">
              <w:rPr>
                <w:rFonts w:ascii="Arial" w:hAnsi="Arial" w:cs="Arial"/>
                <w:sz w:val="22"/>
                <w:szCs w:val="22"/>
              </w:rPr>
              <w:t>Establishment Accommodation by Type Report</w:t>
            </w:r>
          </w:p>
        </w:tc>
        <w:tc>
          <w:tcPr>
            <w:tcW w:w="5707" w:type="dxa"/>
            <w:hideMark/>
          </w:tcPr>
          <w:p w14:paraId="1D21D8FC" w14:textId="77777777" w:rsidR="00C16EE4" w:rsidRPr="00765F36" w:rsidRDefault="00C16EE4" w:rsidP="00C16EE4">
            <w:pPr>
              <w:rPr>
                <w:rFonts w:ascii="Arial" w:hAnsi="Arial" w:cs="Arial"/>
                <w:sz w:val="22"/>
                <w:szCs w:val="22"/>
              </w:rPr>
            </w:pPr>
            <w:r w:rsidRPr="00765F36">
              <w:rPr>
                <w:rFonts w:ascii="Arial" w:hAnsi="Arial" w:cs="Arial"/>
                <w:sz w:val="22"/>
                <w:szCs w:val="22"/>
              </w:rPr>
              <w:t>Shows, for each day, the rank and gender breakdown for each Establishment</w:t>
            </w:r>
          </w:p>
        </w:tc>
      </w:tr>
      <w:tr w:rsidR="00C16EE4" w:rsidRPr="00765F36" w14:paraId="5400F9A2" w14:textId="77777777" w:rsidTr="00C16EE4">
        <w:trPr>
          <w:trHeight w:val="600"/>
        </w:trPr>
        <w:tc>
          <w:tcPr>
            <w:tcW w:w="3309" w:type="dxa"/>
            <w:hideMark/>
          </w:tcPr>
          <w:p w14:paraId="01CC202E" w14:textId="77777777" w:rsidR="00C16EE4" w:rsidRPr="00765F36" w:rsidRDefault="00C16EE4" w:rsidP="00C16EE4">
            <w:pPr>
              <w:rPr>
                <w:rFonts w:ascii="Arial" w:hAnsi="Arial" w:cs="Arial"/>
                <w:sz w:val="22"/>
                <w:szCs w:val="22"/>
              </w:rPr>
            </w:pPr>
            <w:r w:rsidRPr="00765F36">
              <w:rPr>
                <w:rFonts w:ascii="Arial" w:hAnsi="Arial" w:cs="Arial"/>
                <w:sz w:val="22"/>
                <w:szCs w:val="22"/>
              </w:rPr>
              <w:t>Establishment Accommodation by Bid Number and Facility Report</w:t>
            </w:r>
          </w:p>
        </w:tc>
        <w:tc>
          <w:tcPr>
            <w:tcW w:w="5707" w:type="dxa"/>
            <w:hideMark/>
          </w:tcPr>
          <w:p w14:paraId="0EFB2682" w14:textId="596096AE" w:rsidR="00C16EE4" w:rsidRPr="00765F36" w:rsidRDefault="00C16EE4" w:rsidP="00C16EE4">
            <w:pPr>
              <w:rPr>
                <w:rFonts w:ascii="Arial" w:hAnsi="Arial" w:cs="Arial"/>
                <w:sz w:val="22"/>
                <w:szCs w:val="22"/>
              </w:rPr>
            </w:pPr>
            <w:r w:rsidRPr="00765F36">
              <w:rPr>
                <w:rFonts w:ascii="Arial" w:hAnsi="Arial" w:cs="Arial"/>
                <w:sz w:val="22"/>
                <w:szCs w:val="22"/>
              </w:rPr>
              <w:t xml:space="preserve">Shows, for each day, </w:t>
            </w:r>
            <w:r w:rsidR="00597C3C" w:rsidRPr="00765F36">
              <w:rPr>
                <w:rFonts w:ascii="Arial" w:hAnsi="Arial" w:cs="Arial"/>
                <w:sz w:val="22"/>
                <w:szCs w:val="22"/>
              </w:rPr>
              <w:t>t</w:t>
            </w:r>
            <w:r w:rsidRPr="00765F36">
              <w:rPr>
                <w:rFonts w:ascii="Arial" w:hAnsi="Arial" w:cs="Arial"/>
                <w:sz w:val="22"/>
                <w:szCs w:val="22"/>
              </w:rPr>
              <w:t>he number of individuals allocated to each Facility on any one Establishment</w:t>
            </w:r>
          </w:p>
        </w:tc>
      </w:tr>
      <w:tr w:rsidR="00C16EE4" w:rsidRPr="00765F36" w14:paraId="2F32EF3D" w14:textId="77777777" w:rsidTr="00C16EE4">
        <w:trPr>
          <w:trHeight w:val="300"/>
        </w:trPr>
        <w:tc>
          <w:tcPr>
            <w:tcW w:w="3309" w:type="dxa"/>
            <w:hideMark/>
          </w:tcPr>
          <w:p w14:paraId="4475935E"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Establishment Catering by Bid Report </w:t>
            </w:r>
          </w:p>
        </w:tc>
        <w:tc>
          <w:tcPr>
            <w:tcW w:w="5707" w:type="dxa"/>
            <w:hideMark/>
          </w:tcPr>
          <w:p w14:paraId="6DA35CFB" w14:textId="77777777" w:rsidR="00C16EE4" w:rsidRPr="00765F36" w:rsidRDefault="00C16EE4" w:rsidP="00C16EE4">
            <w:pPr>
              <w:rPr>
                <w:rFonts w:ascii="Arial" w:hAnsi="Arial" w:cs="Arial"/>
                <w:sz w:val="22"/>
                <w:szCs w:val="22"/>
              </w:rPr>
            </w:pPr>
            <w:r w:rsidRPr="00765F36">
              <w:rPr>
                <w:rFonts w:ascii="Arial" w:hAnsi="Arial" w:cs="Arial"/>
                <w:sz w:val="22"/>
                <w:szCs w:val="22"/>
              </w:rPr>
              <w:t>Shows a forecast of the total numbers of meals requested for each day over a calendar period</w:t>
            </w:r>
          </w:p>
        </w:tc>
      </w:tr>
      <w:tr w:rsidR="00C16EE4" w:rsidRPr="00765F36" w14:paraId="5F9E3F8C" w14:textId="77777777" w:rsidTr="00C16EE4">
        <w:trPr>
          <w:trHeight w:val="300"/>
        </w:trPr>
        <w:tc>
          <w:tcPr>
            <w:tcW w:w="3309" w:type="dxa"/>
            <w:hideMark/>
          </w:tcPr>
          <w:p w14:paraId="5010B9EC" w14:textId="77777777" w:rsidR="00C16EE4" w:rsidRPr="00765F36" w:rsidRDefault="00C16EE4" w:rsidP="00C16EE4">
            <w:pPr>
              <w:rPr>
                <w:rFonts w:ascii="Arial" w:hAnsi="Arial" w:cs="Arial"/>
                <w:sz w:val="22"/>
                <w:szCs w:val="22"/>
              </w:rPr>
            </w:pPr>
            <w:r w:rsidRPr="00765F36">
              <w:rPr>
                <w:rFonts w:ascii="Arial" w:hAnsi="Arial" w:cs="Arial"/>
                <w:sz w:val="22"/>
                <w:szCs w:val="22"/>
              </w:rPr>
              <w:t>Portable Sanitation Report (BI)</w:t>
            </w:r>
          </w:p>
        </w:tc>
        <w:tc>
          <w:tcPr>
            <w:tcW w:w="5707" w:type="dxa"/>
            <w:hideMark/>
          </w:tcPr>
          <w:p w14:paraId="2CB96681" w14:textId="77777777" w:rsidR="00C16EE4" w:rsidRPr="00765F36" w:rsidRDefault="00C16EE4" w:rsidP="00C16EE4">
            <w:pPr>
              <w:rPr>
                <w:rFonts w:ascii="Arial" w:hAnsi="Arial" w:cs="Arial"/>
                <w:sz w:val="22"/>
                <w:szCs w:val="22"/>
              </w:rPr>
            </w:pPr>
            <w:r w:rsidRPr="00765F36">
              <w:rPr>
                <w:rFonts w:ascii="Arial" w:hAnsi="Arial" w:cs="Arial"/>
                <w:sz w:val="22"/>
                <w:szCs w:val="22"/>
              </w:rPr>
              <w:t>Shows what requests for portable sanitation facilities have been received</w:t>
            </w:r>
          </w:p>
        </w:tc>
      </w:tr>
      <w:tr w:rsidR="00C16EE4" w:rsidRPr="00765F36" w14:paraId="4960F2D2" w14:textId="77777777" w:rsidTr="00C16EE4">
        <w:trPr>
          <w:trHeight w:val="300"/>
        </w:trPr>
        <w:tc>
          <w:tcPr>
            <w:tcW w:w="3309" w:type="dxa"/>
            <w:hideMark/>
          </w:tcPr>
          <w:p w14:paraId="54F8D226"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Facility Not Used by Bid Report </w:t>
            </w:r>
          </w:p>
        </w:tc>
        <w:tc>
          <w:tcPr>
            <w:tcW w:w="5707" w:type="dxa"/>
            <w:hideMark/>
          </w:tcPr>
          <w:p w14:paraId="68A2D20C" w14:textId="77777777" w:rsidR="00C16EE4" w:rsidRPr="00765F36" w:rsidRDefault="00C16EE4" w:rsidP="00C16EE4">
            <w:pPr>
              <w:rPr>
                <w:rFonts w:ascii="Arial" w:hAnsi="Arial" w:cs="Arial"/>
                <w:sz w:val="22"/>
                <w:szCs w:val="22"/>
              </w:rPr>
            </w:pPr>
            <w:r w:rsidRPr="00765F36">
              <w:rPr>
                <w:rFonts w:ascii="Arial" w:hAnsi="Arial" w:cs="Arial"/>
                <w:sz w:val="22"/>
                <w:szCs w:val="22"/>
              </w:rPr>
              <w:t>Shows those facilities that have been Allocated but where the End User did not take up the Allocation</w:t>
            </w:r>
          </w:p>
        </w:tc>
      </w:tr>
      <w:tr w:rsidR="00C16EE4" w:rsidRPr="00765F36" w14:paraId="5231BBB1" w14:textId="77777777" w:rsidTr="00C16EE4">
        <w:trPr>
          <w:trHeight w:val="300"/>
        </w:trPr>
        <w:tc>
          <w:tcPr>
            <w:tcW w:w="3309" w:type="dxa"/>
            <w:hideMark/>
          </w:tcPr>
          <w:p w14:paraId="275041AD" w14:textId="77777777" w:rsidR="00C16EE4" w:rsidRPr="00765F36" w:rsidRDefault="00C16EE4" w:rsidP="00C16EE4">
            <w:pPr>
              <w:rPr>
                <w:rFonts w:ascii="Arial" w:hAnsi="Arial" w:cs="Arial"/>
                <w:sz w:val="22"/>
                <w:szCs w:val="22"/>
              </w:rPr>
            </w:pPr>
            <w:r w:rsidRPr="00765F36">
              <w:rPr>
                <w:rFonts w:ascii="Arial" w:hAnsi="Arial" w:cs="Arial"/>
                <w:sz w:val="22"/>
                <w:szCs w:val="22"/>
              </w:rPr>
              <w:t>Bookings Activity - Summary Report</w:t>
            </w:r>
          </w:p>
        </w:tc>
        <w:tc>
          <w:tcPr>
            <w:tcW w:w="5707" w:type="dxa"/>
            <w:hideMark/>
          </w:tcPr>
          <w:p w14:paraId="4CF44617" w14:textId="77777777" w:rsidR="00C16EE4" w:rsidRPr="00765F36" w:rsidRDefault="00C16EE4" w:rsidP="00C16EE4">
            <w:pPr>
              <w:rPr>
                <w:rFonts w:ascii="Arial" w:hAnsi="Arial" w:cs="Arial"/>
                <w:sz w:val="22"/>
                <w:szCs w:val="22"/>
              </w:rPr>
            </w:pPr>
            <w:r w:rsidRPr="00765F36">
              <w:rPr>
                <w:rFonts w:ascii="Arial" w:hAnsi="Arial" w:cs="Arial"/>
                <w:sz w:val="22"/>
                <w:szCs w:val="22"/>
              </w:rPr>
              <w:t>Shows the summary details of bids of various types that have been submitted.</w:t>
            </w:r>
          </w:p>
        </w:tc>
      </w:tr>
      <w:tr w:rsidR="00C16EE4" w:rsidRPr="00765F36" w14:paraId="5BC932A1" w14:textId="77777777" w:rsidTr="00C16EE4">
        <w:trPr>
          <w:trHeight w:val="300"/>
        </w:trPr>
        <w:tc>
          <w:tcPr>
            <w:tcW w:w="3309" w:type="dxa"/>
            <w:hideMark/>
          </w:tcPr>
          <w:p w14:paraId="58FA5F40" w14:textId="77777777" w:rsidR="00C16EE4" w:rsidRPr="00765F36" w:rsidRDefault="00C16EE4" w:rsidP="00C16EE4">
            <w:pPr>
              <w:rPr>
                <w:rFonts w:ascii="Arial" w:hAnsi="Arial" w:cs="Arial"/>
                <w:sz w:val="22"/>
                <w:szCs w:val="22"/>
              </w:rPr>
            </w:pPr>
            <w:r w:rsidRPr="00765F36">
              <w:rPr>
                <w:rFonts w:ascii="Arial" w:hAnsi="Arial" w:cs="Arial"/>
                <w:sz w:val="22"/>
                <w:szCs w:val="22"/>
              </w:rPr>
              <w:t>Bookings Activity - Bid Detail Report</w:t>
            </w:r>
          </w:p>
        </w:tc>
        <w:tc>
          <w:tcPr>
            <w:tcW w:w="5707" w:type="dxa"/>
            <w:hideMark/>
          </w:tcPr>
          <w:p w14:paraId="1824EDF3" w14:textId="77777777" w:rsidR="00C16EE4" w:rsidRPr="00765F36" w:rsidRDefault="00C16EE4" w:rsidP="00C16EE4">
            <w:pPr>
              <w:rPr>
                <w:rFonts w:ascii="Arial" w:hAnsi="Arial" w:cs="Arial"/>
                <w:sz w:val="22"/>
                <w:szCs w:val="22"/>
              </w:rPr>
            </w:pPr>
            <w:r w:rsidRPr="00765F36">
              <w:rPr>
                <w:rFonts w:ascii="Arial" w:hAnsi="Arial" w:cs="Arial"/>
                <w:sz w:val="22"/>
                <w:szCs w:val="22"/>
              </w:rPr>
              <w:t>Shows the details of facilities bid for in individual bids</w:t>
            </w:r>
          </w:p>
        </w:tc>
      </w:tr>
      <w:tr w:rsidR="00C16EE4" w:rsidRPr="00765F36" w14:paraId="4B8FDA38" w14:textId="77777777" w:rsidTr="00C16EE4">
        <w:trPr>
          <w:trHeight w:val="300"/>
        </w:trPr>
        <w:tc>
          <w:tcPr>
            <w:tcW w:w="3309" w:type="dxa"/>
            <w:hideMark/>
          </w:tcPr>
          <w:p w14:paraId="50A842E6"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Bookings Activity - BI Report      </w:t>
            </w:r>
          </w:p>
        </w:tc>
        <w:tc>
          <w:tcPr>
            <w:tcW w:w="5707" w:type="dxa"/>
            <w:hideMark/>
          </w:tcPr>
          <w:p w14:paraId="621B476C" w14:textId="77777777" w:rsidR="00C16EE4" w:rsidRPr="00765F36" w:rsidRDefault="00C16EE4" w:rsidP="00C16EE4">
            <w:pPr>
              <w:rPr>
                <w:rFonts w:ascii="Arial" w:hAnsi="Arial" w:cs="Arial"/>
                <w:sz w:val="22"/>
                <w:szCs w:val="22"/>
              </w:rPr>
            </w:pPr>
            <w:r w:rsidRPr="00765F36">
              <w:rPr>
                <w:rFonts w:ascii="Arial" w:hAnsi="Arial" w:cs="Arial"/>
                <w:sz w:val="22"/>
                <w:szCs w:val="22"/>
              </w:rPr>
              <w:t>Provides the ability for bookings data to be subject to detailed analysis to suit individual needs</w:t>
            </w:r>
          </w:p>
        </w:tc>
      </w:tr>
      <w:tr w:rsidR="00C16EE4" w:rsidRPr="00765F36" w14:paraId="6BC5E899" w14:textId="77777777" w:rsidTr="00C16EE4">
        <w:trPr>
          <w:trHeight w:val="300"/>
        </w:trPr>
        <w:tc>
          <w:tcPr>
            <w:tcW w:w="3309" w:type="dxa"/>
            <w:hideMark/>
          </w:tcPr>
          <w:p w14:paraId="68B363F8" w14:textId="77777777" w:rsidR="00C16EE4" w:rsidRPr="00765F36" w:rsidRDefault="00C16EE4" w:rsidP="00C16EE4">
            <w:pPr>
              <w:rPr>
                <w:rFonts w:ascii="Arial" w:hAnsi="Arial" w:cs="Arial"/>
                <w:sz w:val="22"/>
                <w:szCs w:val="22"/>
              </w:rPr>
            </w:pPr>
            <w:r w:rsidRPr="00765F36">
              <w:rPr>
                <w:rFonts w:ascii="Arial" w:hAnsi="Arial" w:cs="Arial"/>
                <w:sz w:val="22"/>
                <w:szCs w:val="22"/>
              </w:rPr>
              <w:t>Usage - Accommodation Summary Report</w:t>
            </w:r>
          </w:p>
        </w:tc>
        <w:tc>
          <w:tcPr>
            <w:tcW w:w="5707" w:type="dxa"/>
            <w:hideMark/>
          </w:tcPr>
          <w:p w14:paraId="450F01D4" w14:textId="77777777" w:rsidR="00C16EE4" w:rsidRPr="00765F36" w:rsidRDefault="00C16EE4" w:rsidP="00C16EE4">
            <w:pPr>
              <w:rPr>
                <w:rFonts w:ascii="Arial" w:hAnsi="Arial" w:cs="Arial"/>
                <w:sz w:val="22"/>
                <w:szCs w:val="22"/>
              </w:rPr>
            </w:pPr>
            <w:r w:rsidRPr="00765F36">
              <w:rPr>
                <w:rFonts w:ascii="Arial" w:hAnsi="Arial" w:cs="Arial"/>
                <w:sz w:val="22"/>
                <w:szCs w:val="22"/>
              </w:rPr>
              <w:t>Shows number of Bed Nights per month per Camp</w:t>
            </w:r>
          </w:p>
        </w:tc>
      </w:tr>
      <w:tr w:rsidR="00C16EE4" w:rsidRPr="00765F36" w14:paraId="27B59AA4" w14:textId="77777777" w:rsidTr="00C16EE4">
        <w:trPr>
          <w:trHeight w:val="300"/>
        </w:trPr>
        <w:tc>
          <w:tcPr>
            <w:tcW w:w="3309" w:type="dxa"/>
            <w:hideMark/>
          </w:tcPr>
          <w:p w14:paraId="22791378" w14:textId="77777777" w:rsidR="00C16EE4" w:rsidRPr="00765F36" w:rsidRDefault="00C16EE4" w:rsidP="00C16EE4">
            <w:pPr>
              <w:rPr>
                <w:rFonts w:ascii="Arial" w:hAnsi="Arial" w:cs="Arial"/>
                <w:sz w:val="22"/>
                <w:szCs w:val="22"/>
              </w:rPr>
            </w:pPr>
            <w:r w:rsidRPr="00765F36">
              <w:rPr>
                <w:rFonts w:ascii="Arial" w:hAnsi="Arial" w:cs="Arial"/>
                <w:sz w:val="22"/>
                <w:szCs w:val="22"/>
              </w:rPr>
              <w:t>Usage - Accommodation Detail Report</w:t>
            </w:r>
          </w:p>
        </w:tc>
        <w:tc>
          <w:tcPr>
            <w:tcW w:w="5707" w:type="dxa"/>
            <w:hideMark/>
          </w:tcPr>
          <w:p w14:paraId="19ECAD00" w14:textId="77777777" w:rsidR="00C16EE4" w:rsidRPr="00765F36" w:rsidRDefault="00C16EE4" w:rsidP="00C16EE4">
            <w:pPr>
              <w:rPr>
                <w:rFonts w:ascii="Arial" w:hAnsi="Arial" w:cs="Arial"/>
                <w:sz w:val="22"/>
                <w:szCs w:val="22"/>
              </w:rPr>
            </w:pPr>
            <w:r w:rsidRPr="00765F36">
              <w:rPr>
                <w:rFonts w:ascii="Arial" w:hAnsi="Arial" w:cs="Arial"/>
                <w:sz w:val="22"/>
                <w:szCs w:val="22"/>
              </w:rPr>
              <w:t>Shows number of Bed Nights Allocated v Used; also shows Foreign Forces usage</w:t>
            </w:r>
          </w:p>
        </w:tc>
      </w:tr>
      <w:tr w:rsidR="00C16EE4" w:rsidRPr="00765F36" w14:paraId="625D8074" w14:textId="77777777" w:rsidTr="00C16EE4">
        <w:trPr>
          <w:trHeight w:val="300"/>
        </w:trPr>
        <w:tc>
          <w:tcPr>
            <w:tcW w:w="3309" w:type="dxa"/>
            <w:hideMark/>
          </w:tcPr>
          <w:p w14:paraId="7CFA3D8C" w14:textId="77777777" w:rsidR="00C16EE4" w:rsidRPr="00765F36" w:rsidRDefault="00C16EE4" w:rsidP="00C16EE4">
            <w:pPr>
              <w:rPr>
                <w:rFonts w:ascii="Arial" w:hAnsi="Arial" w:cs="Arial"/>
                <w:sz w:val="22"/>
                <w:szCs w:val="22"/>
              </w:rPr>
            </w:pPr>
            <w:r w:rsidRPr="00765F36">
              <w:rPr>
                <w:rFonts w:ascii="Arial" w:hAnsi="Arial" w:cs="Arial"/>
                <w:sz w:val="22"/>
                <w:szCs w:val="22"/>
              </w:rPr>
              <w:t>Usage - Accommodation BI Report</w:t>
            </w:r>
          </w:p>
        </w:tc>
        <w:tc>
          <w:tcPr>
            <w:tcW w:w="5707" w:type="dxa"/>
            <w:hideMark/>
          </w:tcPr>
          <w:p w14:paraId="27181800"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Bed Nights Comparative report, by </w:t>
            </w:r>
            <w:proofErr w:type="gramStart"/>
            <w:r w:rsidRPr="00765F36">
              <w:rPr>
                <w:rFonts w:ascii="Arial" w:hAnsi="Arial" w:cs="Arial"/>
                <w:sz w:val="22"/>
                <w:szCs w:val="22"/>
              </w:rPr>
              <w:t>Region</w:t>
            </w:r>
            <w:proofErr w:type="gramEnd"/>
          </w:p>
        </w:tc>
      </w:tr>
      <w:tr w:rsidR="00C16EE4" w:rsidRPr="00765F36" w14:paraId="26FD5DC2" w14:textId="77777777" w:rsidTr="00C16EE4">
        <w:trPr>
          <w:trHeight w:val="300"/>
        </w:trPr>
        <w:tc>
          <w:tcPr>
            <w:tcW w:w="3309" w:type="dxa"/>
            <w:hideMark/>
          </w:tcPr>
          <w:p w14:paraId="3815D4C8" w14:textId="77777777" w:rsidR="00C16EE4" w:rsidRPr="00765F36" w:rsidRDefault="00C16EE4" w:rsidP="00C16EE4">
            <w:pPr>
              <w:rPr>
                <w:rFonts w:ascii="Arial" w:hAnsi="Arial" w:cs="Arial"/>
                <w:sz w:val="22"/>
                <w:szCs w:val="22"/>
              </w:rPr>
            </w:pPr>
            <w:r w:rsidRPr="00765F36">
              <w:rPr>
                <w:rFonts w:ascii="Arial" w:hAnsi="Arial" w:cs="Arial"/>
                <w:sz w:val="22"/>
                <w:szCs w:val="22"/>
              </w:rPr>
              <w:t>Usage - Fed Strength Summary Report</w:t>
            </w:r>
          </w:p>
        </w:tc>
        <w:tc>
          <w:tcPr>
            <w:tcW w:w="5707" w:type="dxa"/>
            <w:hideMark/>
          </w:tcPr>
          <w:p w14:paraId="3890D30D" w14:textId="77777777" w:rsidR="00C16EE4" w:rsidRPr="00765F36" w:rsidRDefault="00C16EE4" w:rsidP="00C16EE4">
            <w:pPr>
              <w:rPr>
                <w:rFonts w:ascii="Arial" w:hAnsi="Arial" w:cs="Arial"/>
                <w:sz w:val="22"/>
                <w:szCs w:val="22"/>
              </w:rPr>
            </w:pPr>
            <w:r w:rsidRPr="00765F36">
              <w:rPr>
                <w:rFonts w:ascii="Arial" w:hAnsi="Arial" w:cs="Arial"/>
                <w:sz w:val="22"/>
                <w:szCs w:val="22"/>
              </w:rPr>
              <w:t>Shows number of Fed Strength Days per month per Camp</w:t>
            </w:r>
          </w:p>
        </w:tc>
      </w:tr>
      <w:tr w:rsidR="00C16EE4" w:rsidRPr="00765F36" w14:paraId="5B59D268" w14:textId="77777777" w:rsidTr="00C16EE4">
        <w:trPr>
          <w:trHeight w:val="300"/>
        </w:trPr>
        <w:tc>
          <w:tcPr>
            <w:tcW w:w="3309" w:type="dxa"/>
            <w:hideMark/>
          </w:tcPr>
          <w:p w14:paraId="6102B29E" w14:textId="77777777" w:rsidR="00C16EE4" w:rsidRPr="00765F36" w:rsidRDefault="00C16EE4" w:rsidP="00C16EE4">
            <w:pPr>
              <w:rPr>
                <w:rFonts w:ascii="Arial" w:hAnsi="Arial" w:cs="Arial"/>
                <w:sz w:val="22"/>
                <w:szCs w:val="22"/>
              </w:rPr>
            </w:pPr>
            <w:r w:rsidRPr="00765F36">
              <w:rPr>
                <w:rFonts w:ascii="Arial" w:hAnsi="Arial" w:cs="Arial"/>
                <w:sz w:val="22"/>
                <w:szCs w:val="22"/>
              </w:rPr>
              <w:t>Usage - Fed Strength Detail Report</w:t>
            </w:r>
          </w:p>
        </w:tc>
        <w:tc>
          <w:tcPr>
            <w:tcW w:w="5707" w:type="dxa"/>
            <w:hideMark/>
          </w:tcPr>
          <w:p w14:paraId="3F8B3AC1" w14:textId="77777777" w:rsidR="00C16EE4" w:rsidRPr="00765F36" w:rsidRDefault="00C16EE4" w:rsidP="00C16EE4">
            <w:pPr>
              <w:rPr>
                <w:rFonts w:ascii="Arial" w:hAnsi="Arial" w:cs="Arial"/>
                <w:sz w:val="22"/>
                <w:szCs w:val="22"/>
              </w:rPr>
            </w:pPr>
            <w:r w:rsidRPr="00765F36">
              <w:rPr>
                <w:rFonts w:ascii="Arial" w:hAnsi="Arial" w:cs="Arial"/>
                <w:sz w:val="22"/>
                <w:szCs w:val="22"/>
              </w:rPr>
              <w:t>Shows no of meals provided per day per Bid</w:t>
            </w:r>
          </w:p>
        </w:tc>
      </w:tr>
      <w:tr w:rsidR="00C16EE4" w:rsidRPr="00765F36" w14:paraId="49B1E45C" w14:textId="77777777" w:rsidTr="00C16EE4">
        <w:trPr>
          <w:trHeight w:val="300"/>
        </w:trPr>
        <w:tc>
          <w:tcPr>
            <w:tcW w:w="3309" w:type="dxa"/>
            <w:hideMark/>
          </w:tcPr>
          <w:p w14:paraId="1FE9C6E3" w14:textId="77777777" w:rsidR="00C16EE4" w:rsidRPr="00765F36" w:rsidRDefault="00C16EE4" w:rsidP="00C16EE4">
            <w:pPr>
              <w:rPr>
                <w:rFonts w:ascii="Arial" w:hAnsi="Arial" w:cs="Arial"/>
                <w:sz w:val="22"/>
                <w:szCs w:val="22"/>
              </w:rPr>
            </w:pPr>
            <w:r w:rsidRPr="00765F36">
              <w:rPr>
                <w:rFonts w:ascii="Arial" w:hAnsi="Arial" w:cs="Arial"/>
                <w:sz w:val="22"/>
                <w:szCs w:val="22"/>
              </w:rPr>
              <w:t>Usage - Catering Meal Type Report</w:t>
            </w:r>
          </w:p>
        </w:tc>
        <w:tc>
          <w:tcPr>
            <w:tcW w:w="5707" w:type="dxa"/>
            <w:hideMark/>
          </w:tcPr>
          <w:p w14:paraId="667FA38A" w14:textId="69816667" w:rsidR="00C16EE4" w:rsidRPr="00765F36" w:rsidRDefault="00C16EE4" w:rsidP="00C16EE4">
            <w:pPr>
              <w:rPr>
                <w:rFonts w:ascii="Arial" w:hAnsi="Arial" w:cs="Arial"/>
                <w:sz w:val="22"/>
                <w:szCs w:val="22"/>
              </w:rPr>
            </w:pPr>
            <w:r w:rsidRPr="00765F36">
              <w:rPr>
                <w:rFonts w:ascii="Arial" w:hAnsi="Arial" w:cs="Arial"/>
                <w:sz w:val="22"/>
                <w:szCs w:val="22"/>
              </w:rPr>
              <w:t>Shows numbers of Meals provided by Meal Type</w:t>
            </w:r>
          </w:p>
        </w:tc>
      </w:tr>
      <w:tr w:rsidR="00C16EE4" w:rsidRPr="00765F36" w14:paraId="24D3D3A5" w14:textId="77777777" w:rsidTr="00C16EE4">
        <w:trPr>
          <w:trHeight w:val="300"/>
        </w:trPr>
        <w:tc>
          <w:tcPr>
            <w:tcW w:w="3309" w:type="dxa"/>
            <w:hideMark/>
          </w:tcPr>
          <w:p w14:paraId="48928798" w14:textId="77777777" w:rsidR="00C16EE4" w:rsidRPr="00765F36" w:rsidRDefault="00C16EE4" w:rsidP="00C16EE4">
            <w:pPr>
              <w:rPr>
                <w:rFonts w:ascii="Arial" w:hAnsi="Arial" w:cs="Arial"/>
                <w:sz w:val="22"/>
                <w:szCs w:val="22"/>
              </w:rPr>
            </w:pPr>
            <w:r w:rsidRPr="00765F36">
              <w:rPr>
                <w:rFonts w:ascii="Arial" w:hAnsi="Arial" w:cs="Arial"/>
                <w:sz w:val="22"/>
                <w:szCs w:val="22"/>
              </w:rPr>
              <w:t>Usage - Catering BI Report</w:t>
            </w:r>
          </w:p>
        </w:tc>
        <w:tc>
          <w:tcPr>
            <w:tcW w:w="5707" w:type="dxa"/>
            <w:hideMark/>
          </w:tcPr>
          <w:p w14:paraId="3868BAD2"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Catering Comparative report, by </w:t>
            </w:r>
            <w:proofErr w:type="gramStart"/>
            <w:r w:rsidRPr="00765F36">
              <w:rPr>
                <w:rFonts w:ascii="Arial" w:hAnsi="Arial" w:cs="Arial"/>
                <w:sz w:val="22"/>
                <w:szCs w:val="22"/>
              </w:rPr>
              <w:t>Region</w:t>
            </w:r>
            <w:proofErr w:type="gramEnd"/>
          </w:p>
        </w:tc>
      </w:tr>
      <w:tr w:rsidR="00C16EE4" w:rsidRPr="00765F36" w14:paraId="56288BB6" w14:textId="77777777" w:rsidTr="00C16EE4">
        <w:trPr>
          <w:trHeight w:val="300"/>
        </w:trPr>
        <w:tc>
          <w:tcPr>
            <w:tcW w:w="3309" w:type="dxa"/>
            <w:hideMark/>
          </w:tcPr>
          <w:p w14:paraId="6D6B341C" w14:textId="77777777" w:rsidR="00C16EE4" w:rsidRPr="00765F36" w:rsidRDefault="00C16EE4" w:rsidP="00C16EE4">
            <w:pPr>
              <w:rPr>
                <w:rFonts w:ascii="Arial" w:hAnsi="Arial" w:cs="Arial"/>
                <w:sz w:val="22"/>
                <w:szCs w:val="22"/>
              </w:rPr>
            </w:pPr>
            <w:r w:rsidRPr="00765F36">
              <w:rPr>
                <w:rFonts w:ascii="Arial" w:hAnsi="Arial" w:cs="Arial"/>
                <w:sz w:val="22"/>
                <w:szCs w:val="22"/>
              </w:rPr>
              <w:t>Usage - Catering Meal Type BI Report</w:t>
            </w:r>
          </w:p>
        </w:tc>
        <w:tc>
          <w:tcPr>
            <w:tcW w:w="5707" w:type="dxa"/>
            <w:hideMark/>
          </w:tcPr>
          <w:p w14:paraId="44BB07D7"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Meal Type Comparative Report, by </w:t>
            </w:r>
            <w:proofErr w:type="gramStart"/>
            <w:r w:rsidRPr="00765F36">
              <w:rPr>
                <w:rFonts w:ascii="Arial" w:hAnsi="Arial" w:cs="Arial"/>
                <w:sz w:val="22"/>
                <w:szCs w:val="22"/>
              </w:rPr>
              <w:t>Region</w:t>
            </w:r>
            <w:proofErr w:type="gramEnd"/>
          </w:p>
        </w:tc>
      </w:tr>
      <w:tr w:rsidR="00C16EE4" w:rsidRPr="00765F36" w14:paraId="7C7B4DC3" w14:textId="77777777" w:rsidTr="00C16EE4">
        <w:trPr>
          <w:trHeight w:val="600"/>
        </w:trPr>
        <w:tc>
          <w:tcPr>
            <w:tcW w:w="3309" w:type="dxa"/>
            <w:hideMark/>
          </w:tcPr>
          <w:p w14:paraId="6C849F54" w14:textId="77777777" w:rsidR="00C16EE4" w:rsidRPr="00765F36" w:rsidRDefault="00C16EE4" w:rsidP="00C16EE4">
            <w:pPr>
              <w:rPr>
                <w:rFonts w:ascii="Arial" w:hAnsi="Arial" w:cs="Arial"/>
                <w:sz w:val="22"/>
                <w:szCs w:val="22"/>
              </w:rPr>
            </w:pPr>
            <w:r w:rsidRPr="00765F36">
              <w:rPr>
                <w:rFonts w:ascii="Arial" w:hAnsi="Arial" w:cs="Arial"/>
                <w:sz w:val="22"/>
                <w:szCs w:val="22"/>
              </w:rPr>
              <w:t>Accommodation Bed Nights Booked vs Actuals</w:t>
            </w:r>
          </w:p>
        </w:tc>
        <w:tc>
          <w:tcPr>
            <w:tcW w:w="5707" w:type="dxa"/>
            <w:hideMark/>
          </w:tcPr>
          <w:p w14:paraId="36E14E08" w14:textId="77777777" w:rsidR="00C16EE4" w:rsidRPr="00765F36" w:rsidRDefault="00C16EE4" w:rsidP="00C16EE4">
            <w:pPr>
              <w:rPr>
                <w:rFonts w:ascii="Arial" w:hAnsi="Arial" w:cs="Arial"/>
                <w:sz w:val="22"/>
                <w:szCs w:val="22"/>
              </w:rPr>
            </w:pPr>
            <w:r w:rsidRPr="00765F36">
              <w:rPr>
                <w:rFonts w:ascii="Arial" w:hAnsi="Arial" w:cs="Arial"/>
                <w:sz w:val="22"/>
                <w:szCs w:val="22"/>
              </w:rPr>
              <w:t>For each Establishment shows the Actual Bed Nights v the Booked Bed Nights for each month of the Contract Year</w:t>
            </w:r>
          </w:p>
        </w:tc>
      </w:tr>
      <w:tr w:rsidR="00C16EE4" w:rsidRPr="00765F36" w14:paraId="65B6684C" w14:textId="77777777" w:rsidTr="00C16EE4">
        <w:trPr>
          <w:trHeight w:val="300"/>
        </w:trPr>
        <w:tc>
          <w:tcPr>
            <w:tcW w:w="3309" w:type="dxa"/>
            <w:hideMark/>
          </w:tcPr>
          <w:p w14:paraId="21632F46"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Accommodation Bids Missing Actuals </w:t>
            </w:r>
          </w:p>
        </w:tc>
        <w:tc>
          <w:tcPr>
            <w:tcW w:w="5707" w:type="dxa"/>
            <w:hideMark/>
          </w:tcPr>
          <w:p w14:paraId="7519469A" w14:textId="77777777" w:rsidR="00C16EE4" w:rsidRPr="00765F36" w:rsidRDefault="00C16EE4" w:rsidP="00C16EE4">
            <w:pPr>
              <w:rPr>
                <w:rFonts w:ascii="Arial" w:hAnsi="Arial" w:cs="Arial"/>
                <w:sz w:val="22"/>
                <w:szCs w:val="22"/>
              </w:rPr>
            </w:pPr>
            <w:r w:rsidRPr="00765F36">
              <w:rPr>
                <w:rFonts w:ascii="Arial" w:hAnsi="Arial" w:cs="Arial"/>
                <w:sz w:val="22"/>
                <w:szCs w:val="22"/>
              </w:rPr>
              <w:t>Shows which bids having actuals data that is empty and needs populating.</w:t>
            </w:r>
          </w:p>
        </w:tc>
      </w:tr>
      <w:tr w:rsidR="00C16EE4" w:rsidRPr="00765F36" w14:paraId="6072342B" w14:textId="77777777" w:rsidTr="00C16EE4">
        <w:trPr>
          <w:trHeight w:val="300"/>
        </w:trPr>
        <w:tc>
          <w:tcPr>
            <w:tcW w:w="3309" w:type="dxa"/>
            <w:hideMark/>
          </w:tcPr>
          <w:p w14:paraId="21CC0A3F" w14:textId="77777777" w:rsidR="00C16EE4" w:rsidRPr="00765F36" w:rsidRDefault="00C16EE4" w:rsidP="00C16EE4">
            <w:pPr>
              <w:rPr>
                <w:rFonts w:ascii="Arial" w:hAnsi="Arial" w:cs="Arial"/>
                <w:sz w:val="22"/>
                <w:szCs w:val="22"/>
              </w:rPr>
            </w:pPr>
            <w:r w:rsidRPr="00765F36">
              <w:rPr>
                <w:rFonts w:ascii="Arial" w:hAnsi="Arial" w:cs="Arial"/>
                <w:sz w:val="22"/>
                <w:szCs w:val="22"/>
              </w:rPr>
              <w:t>Range Usage Report</w:t>
            </w:r>
          </w:p>
        </w:tc>
        <w:tc>
          <w:tcPr>
            <w:tcW w:w="5707" w:type="dxa"/>
            <w:hideMark/>
          </w:tcPr>
          <w:p w14:paraId="2BB1D62D" w14:textId="77777777" w:rsidR="00C16EE4" w:rsidRPr="00765F36" w:rsidRDefault="00C16EE4" w:rsidP="00C16EE4">
            <w:pPr>
              <w:rPr>
                <w:rFonts w:ascii="Arial" w:hAnsi="Arial" w:cs="Arial"/>
                <w:sz w:val="22"/>
                <w:szCs w:val="22"/>
              </w:rPr>
            </w:pPr>
            <w:r w:rsidRPr="00765F36">
              <w:rPr>
                <w:rFonts w:ascii="Arial" w:hAnsi="Arial" w:cs="Arial"/>
                <w:sz w:val="22"/>
                <w:szCs w:val="22"/>
              </w:rPr>
              <w:t>Shows actual range usage figures on a per day basis for lanes used, number of trainees and rounds fired.</w:t>
            </w:r>
          </w:p>
        </w:tc>
      </w:tr>
      <w:tr w:rsidR="00C16EE4" w:rsidRPr="00765F36" w14:paraId="7BF82E7A" w14:textId="77777777" w:rsidTr="00C16EE4">
        <w:trPr>
          <w:trHeight w:val="300"/>
        </w:trPr>
        <w:tc>
          <w:tcPr>
            <w:tcW w:w="3309" w:type="dxa"/>
            <w:hideMark/>
          </w:tcPr>
          <w:p w14:paraId="18483BD3" w14:textId="77777777" w:rsidR="00C16EE4" w:rsidRPr="00765F36" w:rsidRDefault="00C16EE4" w:rsidP="00C16EE4">
            <w:pPr>
              <w:rPr>
                <w:rFonts w:ascii="Arial" w:hAnsi="Arial" w:cs="Arial"/>
                <w:sz w:val="22"/>
                <w:szCs w:val="22"/>
              </w:rPr>
            </w:pPr>
            <w:r w:rsidRPr="00765F36">
              <w:rPr>
                <w:rFonts w:ascii="Arial" w:hAnsi="Arial" w:cs="Arial"/>
                <w:sz w:val="22"/>
                <w:szCs w:val="22"/>
              </w:rPr>
              <w:t>Training Area Range Safety Summary (TARSS)</w:t>
            </w:r>
          </w:p>
        </w:tc>
        <w:tc>
          <w:tcPr>
            <w:tcW w:w="5707" w:type="dxa"/>
            <w:hideMark/>
          </w:tcPr>
          <w:p w14:paraId="262BDE34" w14:textId="77777777" w:rsidR="00C16EE4" w:rsidRPr="00765F36" w:rsidRDefault="00C16EE4" w:rsidP="00C16EE4">
            <w:pPr>
              <w:rPr>
                <w:rFonts w:ascii="Arial" w:hAnsi="Arial" w:cs="Arial"/>
                <w:sz w:val="22"/>
                <w:szCs w:val="22"/>
              </w:rPr>
            </w:pPr>
            <w:r w:rsidRPr="00765F36">
              <w:rPr>
                <w:rFonts w:ascii="Arial" w:hAnsi="Arial" w:cs="Arial"/>
                <w:sz w:val="22"/>
                <w:szCs w:val="22"/>
              </w:rPr>
              <w:t>Provides a summary of the DRS</w:t>
            </w:r>
          </w:p>
        </w:tc>
      </w:tr>
      <w:tr w:rsidR="00C16EE4" w:rsidRPr="00765F36" w14:paraId="3D2A8CC1" w14:textId="77777777" w:rsidTr="00C16EE4">
        <w:trPr>
          <w:trHeight w:val="300"/>
        </w:trPr>
        <w:tc>
          <w:tcPr>
            <w:tcW w:w="3309" w:type="dxa"/>
            <w:hideMark/>
          </w:tcPr>
          <w:p w14:paraId="7B1C0A5C" w14:textId="77777777" w:rsidR="00C16EE4" w:rsidRPr="00765F36" w:rsidRDefault="00C16EE4" w:rsidP="00C16EE4">
            <w:pPr>
              <w:rPr>
                <w:rFonts w:ascii="Arial" w:hAnsi="Arial" w:cs="Arial"/>
                <w:sz w:val="22"/>
                <w:szCs w:val="22"/>
              </w:rPr>
            </w:pPr>
            <w:r w:rsidRPr="00765F36">
              <w:rPr>
                <w:rFonts w:ascii="Arial" w:hAnsi="Arial" w:cs="Arial"/>
                <w:sz w:val="22"/>
                <w:szCs w:val="22"/>
              </w:rPr>
              <w:lastRenderedPageBreak/>
              <w:t>Catering Bid Missing Actuals</w:t>
            </w:r>
          </w:p>
        </w:tc>
        <w:tc>
          <w:tcPr>
            <w:tcW w:w="5707" w:type="dxa"/>
            <w:hideMark/>
          </w:tcPr>
          <w:p w14:paraId="7DC657FD" w14:textId="77777777" w:rsidR="00C16EE4" w:rsidRPr="00765F36" w:rsidRDefault="00C16EE4" w:rsidP="00C16EE4">
            <w:pPr>
              <w:rPr>
                <w:rFonts w:ascii="Arial" w:hAnsi="Arial" w:cs="Arial"/>
                <w:sz w:val="22"/>
                <w:szCs w:val="22"/>
              </w:rPr>
            </w:pPr>
            <w:r w:rsidRPr="00765F36">
              <w:rPr>
                <w:rFonts w:ascii="Arial" w:hAnsi="Arial" w:cs="Arial"/>
                <w:sz w:val="22"/>
                <w:szCs w:val="22"/>
              </w:rPr>
              <w:t>Shows which bids having actuals data that is empty and needs populating.</w:t>
            </w:r>
          </w:p>
        </w:tc>
      </w:tr>
      <w:tr w:rsidR="00C16EE4" w:rsidRPr="00765F36" w14:paraId="1195DBBE" w14:textId="77777777" w:rsidTr="00C16EE4">
        <w:trPr>
          <w:trHeight w:val="600"/>
        </w:trPr>
        <w:tc>
          <w:tcPr>
            <w:tcW w:w="3309" w:type="dxa"/>
            <w:hideMark/>
          </w:tcPr>
          <w:p w14:paraId="2466AE18" w14:textId="77777777" w:rsidR="00C16EE4" w:rsidRPr="00765F36" w:rsidRDefault="00C16EE4" w:rsidP="00C16EE4">
            <w:pPr>
              <w:rPr>
                <w:rFonts w:ascii="Arial" w:hAnsi="Arial" w:cs="Arial"/>
                <w:sz w:val="22"/>
                <w:szCs w:val="22"/>
              </w:rPr>
            </w:pPr>
            <w:r w:rsidRPr="00765F36">
              <w:rPr>
                <w:rFonts w:ascii="Arial" w:hAnsi="Arial" w:cs="Arial"/>
                <w:sz w:val="22"/>
                <w:szCs w:val="22"/>
              </w:rPr>
              <w:t>Training Package Summary Report</w:t>
            </w:r>
          </w:p>
        </w:tc>
        <w:tc>
          <w:tcPr>
            <w:tcW w:w="5707" w:type="dxa"/>
            <w:hideMark/>
          </w:tcPr>
          <w:p w14:paraId="12318A5D"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Shows the ranges, training areas and training facilities allocated; total participants and military personnel training days associated with </w:t>
            </w:r>
            <w:proofErr w:type="gramStart"/>
            <w:r w:rsidRPr="00765F36">
              <w:rPr>
                <w:rFonts w:ascii="Arial" w:hAnsi="Arial" w:cs="Arial"/>
                <w:sz w:val="22"/>
                <w:szCs w:val="22"/>
              </w:rPr>
              <w:t>any one</w:t>
            </w:r>
            <w:proofErr w:type="gramEnd"/>
            <w:r w:rsidRPr="00765F36">
              <w:rPr>
                <w:rFonts w:ascii="Arial" w:hAnsi="Arial" w:cs="Arial"/>
                <w:sz w:val="22"/>
                <w:szCs w:val="22"/>
              </w:rPr>
              <w:t xml:space="preserve"> training package</w:t>
            </w:r>
          </w:p>
        </w:tc>
      </w:tr>
      <w:tr w:rsidR="00C16EE4" w:rsidRPr="00765F36" w14:paraId="47DD6ABD" w14:textId="77777777" w:rsidTr="00C16EE4">
        <w:trPr>
          <w:trHeight w:val="300"/>
        </w:trPr>
        <w:tc>
          <w:tcPr>
            <w:tcW w:w="3309" w:type="dxa"/>
            <w:hideMark/>
          </w:tcPr>
          <w:p w14:paraId="3D1BC637" w14:textId="77777777" w:rsidR="00C16EE4" w:rsidRPr="00765F36" w:rsidRDefault="00C16EE4" w:rsidP="00C16EE4">
            <w:pPr>
              <w:rPr>
                <w:rFonts w:ascii="Arial" w:hAnsi="Arial" w:cs="Arial"/>
                <w:sz w:val="22"/>
                <w:szCs w:val="22"/>
              </w:rPr>
            </w:pPr>
            <w:r w:rsidRPr="00765F36">
              <w:rPr>
                <w:rFonts w:ascii="Arial" w:hAnsi="Arial" w:cs="Arial"/>
                <w:sz w:val="22"/>
                <w:szCs w:val="22"/>
              </w:rPr>
              <w:t>Training Facility Usage Report</w:t>
            </w:r>
          </w:p>
        </w:tc>
        <w:tc>
          <w:tcPr>
            <w:tcW w:w="5707" w:type="dxa"/>
            <w:hideMark/>
          </w:tcPr>
          <w:p w14:paraId="6D8FFCAD" w14:textId="77777777" w:rsidR="00C16EE4" w:rsidRPr="00765F36" w:rsidRDefault="00C16EE4" w:rsidP="00C16EE4">
            <w:pPr>
              <w:rPr>
                <w:rFonts w:ascii="Arial" w:hAnsi="Arial" w:cs="Arial"/>
                <w:sz w:val="22"/>
                <w:szCs w:val="22"/>
              </w:rPr>
            </w:pPr>
            <w:r w:rsidRPr="00765F36">
              <w:rPr>
                <w:rFonts w:ascii="Arial" w:hAnsi="Arial" w:cs="Arial"/>
                <w:sz w:val="22"/>
                <w:szCs w:val="22"/>
              </w:rPr>
              <w:t>Shows the usage of each Training Facility allocated in each Bid</w:t>
            </w:r>
          </w:p>
        </w:tc>
      </w:tr>
      <w:tr w:rsidR="00C16EE4" w:rsidRPr="00765F36" w14:paraId="2FD9EA21" w14:textId="77777777" w:rsidTr="00C16EE4">
        <w:trPr>
          <w:trHeight w:val="300"/>
        </w:trPr>
        <w:tc>
          <w:tcPr>
            <w:tcW w:w="3309" w:type="dxa"/>
            <w:hideMark/>
          </w:tcPr>
          <w:p w14:paraId="1454B219" w14:textId="77777777" w:rsidR="00C16EE4" w:rsidRPr="00765F36" w:rsidRDefault="00C16EE4" w:rsidP="00C16EE4">
            <w:pPr>
              <w:rPr>
                <w:rFonts w:ascii="Arial" w:hAnsi="Arial" w:cs="Arial"/>
                <w:sz w:val="22"/>
                <w:szCs w:val="22"/>
              </w:rPr>
            </w:pPr>
            <w:r w:rsidRPr="00765F36">
              <w:rPr>
                <w:rFonts w:ascii="Arial" w:hAnsi="Arial" w:cs="Arial"/>
                <w:sz w:val="22"/>
                <w:szCs w:val="22"/>
              </w:rPr>
              <w:t>Weapons and Platforms Report</w:t>
            </w:r>
          </w:p>
        </w:tc>
        <w:tc>
          <w:tcPr>
            <w:tcW w:w="5707" w:type="dxa"/>
            <w:hideMark/>
          </w:tcPr>
          <w:p w14:paraId="10412FF8"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Shows the types of weapon systems and platforms used as part of </w:t>
            </w:r>
            <w:proofErr w:type="gramStart"/>
            <w:r w:rsidRPr="00765F36">
              <w:rPr>
                <w:rFonts w:ascii="Arial" w:hAnsi="Arial" w:cs="Arial"/>
                <w:sz w:val="22"/>
                <w:szCs w:val="22"/>
              </w:rPr>
              <w:t>any one</w:t>
            </w:r>
            <w:proofErr w:type="gramEnd"/>
            <w:r w:rsidRPr="00765F36">
              <w:rPr>
                <w:rFonts w:ascii="Arial" w:hAnsi="Arial" w:cs="Arial"/>
                <w:sz w:val="22"/>
                <w:szCs w:val="22"/>
              </w:rPr>
              <w:t xml:space="preserve"> training package</w:t>
            </w:r>
          </w:p>
        </w:tc>
      </w:tr>
      <w:tr w:rsidR="00C16EE4" w:rsidRPr="00765F36" w14:paraId="0E140D04" w14:textId="77777777" w:rsidTr="00C16EE4">
        <w:trPr>
          <w:trHeight w:val="300"/>
        </w:trPr>
        <w:tc>
          <w:tcPr>
            <w:tcW w:w="3309" w:type="dxa"/>
            <w:hideMark/>
          </w:tcPr>
          <w:p w14:paraId="55F7ADD5" w14:textId="77777777" w:rsidR="00C16EE4" w:rsidRPr="00765F36" w:rsidRDefault="00C16EE4" w:rsidP="00C16EE4">
            <w:pPr>
              <w:rPr>
                <w:rFonts w:ascii="Arial" w:hAnsi="Arial" w:cs="Arial"/>
                <w:sz w:val="22"/>
                <w:szCs w:val="22"/>
              </w:rPr>
            </w:pPr>
            <w:r w:rsidRPr="00765F36">
              <w:rPr>
                <w:rFonts w:ascii="Arial" w:hAnsi="Arial" w:cs="Arial"/>
                <w:sz w:val="22"/>
                <w:szCs w:val="22"/>
              </w:rPr>
              <w:t>Platforms Detailed Report</w:t>
            </w:r>
          </w:p>
        </w:tc>
        <w:tc>
          <w:tcPr>
            <w:tcW w:w="5707" w:type="dxa"/>
            <w:hideMark/>
          </w:tcPr>
          <w:p w14:paraId="19D4A6EA"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Shows the numbers and types of vehicles or platforms used as part of </w:t>
            </w:r>
            <w:proofErr w:type="gramStart"/>
            <w:r w:rsidRPr="00765F36">
              <w:rPr>
                <w:rFonts w:ascii="Arial" w:hAnsi="Arial" w:cs="Arial"/>
                <w:sz w:val="22"/>
                <w:szCs w:val="22"/>
              </w:rPr>
              <w:t>any one</w:t>
            </w:r>
            <w:proofErr w:type="gramEnd"/>
            <w:r w:rsidRPr="00765F36">
              <w:rPr>
                <w:rFonts w:ascii="Arial" w:hAnsi="Arial" w:cs="Arial"/>
                <w:sz w:val="22"/>
                <w:szCs w:val="22"/>
              </w:rPr>
              <w:t xml:space="preserve"> training package</w:t>
            </w:r>
          </w:p>
        </w:tc>
      </w:tr>
      <w:tr w:rsidR="00C16EE4" w:rsidRPr="00765F36" w14:paraId="66739938" w14:textId="77777777" w:rsidTr="00C16EE4">
        <w:trPr>
          <w:trHeight w:val="300"/>
        </w:trPr>
        <w:tc>
          <w:tcPr>
            <w:tcW w:w="3309" w:type="dxa"/>
            <w:hideMark/>
          </w:tcPr>
          <w:p w14:paraId="32441A29" w14:textId="77777777" w:rsidR="00C16EE4" w:rsidRPr="00765F36" w:rsidRDefault="00C16EE4" w:rsidP="00C16EE4">
            <w:pPr>
              <w:rPr>
                <w:rFonts w:ascii="Arial" w:hAnsi="Arial" w:cs="Arial"/>
                <w:sz w:val="22"/>
                <w:szCs w:val="22"/>
              </w:rPr>
            </w:pPr>
            <w:r w:rsidRPr="00765F36">
              <w:rPr>
                <w:rFonts w:ascii="Arial" w:hAnsi="Arial" w:cs="Arial"/>
                <w:sz w:val="22"/>
                <w:szCs w:val="22"/>
              </w:rPr>
              <w:t>Camp Facility Usage Report</w:t>
            </w:r>
          </w:p>
        </w:tc>
        <w:tc>
          <w:tcPr>
            <w:tcW w:w="5707" w:type="dxa"/>
            <w:hideMark/>
          </w:tcPr>
          <w:p w14:paraId="79AC6A36" w14:textId="77777777" w:rsidR="00C16EE4" w:rsidRPr="00765F36" w:rsidRDefault="00C16EE4" w:rsidP="00C16EE4">
            <w:pPr>
              <w:rPr>
                <w:rFonts w:ascii="Arial" w:hAnsi="Arial" w:cs="Arial"/>
                <w:sz w:val="22"/>
                <w:szCs w:val="22"/>
              </w:rPr>
            </w:pPr>
            <w:r w:rsidRPr="00765F36">
              <w:rPr>
                <w:rFonts w:ascii="Arial" w:hAnsi="Arial" w:cs="Arial"/>
                <w:sz w:val="22"/>
                <w:szCs w:val="22"/>
              </w:rPr>
              <w:t>BI Version of the operational report available in BAMS Management for BI Users</w:t>
            </w:r>
          </w:p>
        </w:tc>
      </w:tr>
      <w:tr w:rsidR="00C16EE4" w:rsidRPr="00765F36" w14:paraId="1A95351F" w14:textId="77777777" w:rsidTr="00C16EE4">
        <w:trPr>
          <w:trHeight w:val="300"/>
        </w:trPr>
        <w:tc>
          <w:tcPr>
            <w:tcW w:w="3309" w:type="dxa"/>
            <w:hideMark/>
          </w:tcPr>
          <w:p w14:paraId="7BC9E011" w14:textId="77777777" w:rsidR="00C16EE4" w:rsidRPr="00765F36" w:rsidRDefault="00C16EE4" w:rsidP="00C16EE4">
            <w:pPr>
              <w:rPr>
                <w:rFonts w:ascii="Arial" w:hAnsi="Arial" w:cs="Arial"/>
                <w:sz w:val="22"/>
                <w:szCs w:val="22"/>
              </w:rPr>
            </w:pPr>
            <w:r w:rsidRPr="00765F36">
              <w:rPr>
                <w:rFonts w:ascii="Arial" w:hAnsi="Arial" w:cs="Arial"/>
                <w:sz w:val="22"/>
                <w:szCs w:val="22"/>
              </w:rPr>
              <w:t>Cancellations and Rejections Report</w:t>
            </w:r>
          </w:p>
        </w:tc>
        <w:tc>
          <w:tcPr>
            <w:tcW w:w="5707" w:type="dxa"/>
            <w:hideMark/>
          </w:tcPr>
          <w:p w14:paraId="0AA5ED81" w14:textId="77777777" w:rsidR="00C16EE4" w:rsidRPr="00765F36" w:rsidRDefault="00C16EE4" w:rsidP="00C16EE4">
            <w:pPr>
              <w:rPr>
                <w:rFonts w:ascii="Arial" w:hAnsi="Arial" w:cs="Arial"/>
                <w:sz w:val="22"/>
                <w:szCs w:val="22"/>
              </w:rPr>
            </w:pPr>
            <w:r w:rsidRPr="00765F36">
              <w:rPr>
                <w:rFonts w:ascii="Arial" w:hAnsi="Arial" w:cs="Arial"/>
                <w:sz w:val="22"/>
                <w:szCs w:val="22"/>
              </w:rPr>
              <w:t>Shows all Cancellations and Rejections, with reasons given</w:t>
            </w:r>
          </w:p>
        </w:tc>
      </w:tr>
      <w:tr w:rsidR="00C16EE4" w:rsidRPr="00765F36" w14:paraId="528A8FD4" w14:textId="77777777" w:rsidTr="00C16EE4">
        <w:trPr>
          <w:trHeight w:val="300"/>
        </w:trPr>
        <w:tc>
          <w:tcPr>
            <w:tcW w:w="3309" w:type="dxa"/>
            <w:hideMark/>
          </w:tcPr>
          <w:p w14:paraId="6923B622" w14:textId="77777777" w:rsidR="00C16EE4" w:rsidRPr="00765F36" w:rsidRDefault="00C16EE4" w:rsidP="00C16EE4">
            <w:pPr>
              <w:rPr>
                <w:rFonts w:ascii="Arial" w:hAnsi="Arial" w:cs="Arial"/>
                <w:sz w:val="22"/>
                <w:szCs w:val="22"/>
              </w:rPr>
            </w:pPr>
            <w:r w:rsidRPr="00765F36">
              <w:rPr>
                <w:rFonts w:ascii="Arial" w:hAnsi="Arial" w:cs="Arial"/>
                <w:sz w:val="22"/>
                <w:szCs w:val="22"/>
              </w:rPr>
              <w:t>Ration Accounting Report</w:t>
            </w:r>
          </w:p>
        </w:tc>
        <w:tc>
          <w:tcPr>
            <w:tcW w:w="5707" w:type="dxa"/>
            <w:hideMark/>
          </w:tcPr>
          <w:p w14:paraId="1A0F2852" w14:textId="77777777" w:rsidR="00C16EE4" w:rsidRPr="00765F36" w:rsidRDefault="00C16EE4" w:rsidP="00C16EE4">
            <w:pPr>
              <w:rPr>
                <w:rFonts w:ascii="Arial" w:hAnsi="Arial" w:cs="Arial"/>
                <w:sz w:val="22"/>
                <w:szCs w:val="22"/>
              </w:rPr>
            </w:pPr>
            <w:r w:rsidRPr="00765F36">
              <w:rPr>
                <w:rFonts w:ascii="Arial" w:hAnsi="Arial" w:cs="Arial"/>
                <w:sz w:val="22"/>
                <w:szCs w:val="22"/>
              </w:rPr>
              <w:t>Shows information on Rations usage</w:t>
            </w:r>
          </w:p>
        </w:tc>
      </w:tr>
      <w:tr w:rsidR="00C16EE4" w:rsidRPr="00765F36" w14:paraId="03132286" w14:textId="77777777" w:rsidTr="00C16EE4">
        <w:trPr>
          <w:trHeight w:val="300"/>
        </w:trPr>
        <w:tc>
          <w:tcPr>
            <w:tcW w:w="3309" w:type="dxa"/>
            <w:hideMark/>
          </w:tcPr>
          <w:p w14:paraId="28BCA124" w14:textId="77777777" w:rsidR="00C16EE4" w:rsidRPr="00765F36" w:rsidRDefault="00C16EE4" w:rsidP="00C16EE4">
            <w:pPr>
              <w:rPr>
                <w:rFonts w:ascii="Arial" w:hAnsi="Arial" w:cs="Arial"/>
                <w:sz w:val="22"/>
                <w:szCs w:val="22"/>
              </w:rPr>
            </w:pPr>
            <w:r w:rsidRPr="00765F36">
              <w:rPr>
                <w:rFonts w:ascii="Arial" w:hAnsi="Arial" w:cs="Arial"/>
                <w:sz w:val="22"/>
                <w:szCs w:val="22"/>
              </w:rPr>
              <w:t>Waste Services Report</w:t>
            </w:r>
          </w:p>
        </w:tc>
        <w:tc>
          <w:tcPr>
            <w:tcW w:w="5707" w:type="dxa"/>
            <w:hideMark/>
          </w:tcPr>
          <w:p w14:paraId="677EB5D9" w14:textId="77777777" w:rsidR="00C16EE4" w:rsidRPr="00765F36" w:rsidRDefault="00C16EE4" w:rsidP="00C16EE4">
            <w:pPr>
              <w:rPr>
                <w:rFonts w:ascii="Arial" w:hAnsi="Arial" w:cs="Arial"/>
                <w:sz w:val="22"/>
                <w:szCs w:val="22"/>
              </w:rPr>
            </w:pPr>
            <w:r w:rsidRPr="00765F36">
              <w:rPr>
                <w:rFonts w:ascii="Arial" w:hAnsi="Arial" w:cs="Arial"/>
                <w:sz w:val="22"/>
                <w:szCs w:val="22"/>
              </w:rPr>
              <w:t xml:space="preserve">Show the requested Waste Services and reason for requesting from individual bid </w:t>
            </w:r>
            <w:proofErr w:type="gramStart"/>
            <w:r w:rsidRPr="00765F36">
              <w:rPr>
                <w:rFonts w:ascii="Arial" w:hAnsi="Arial" w:cs="Arial"/>
                <w:sz w:val="22"/>
                <w:szCs w:val="22"/>
              </w:rPr>
              <w:t>in a given</w:t>
            </w:r>
            <w:proofErr w:type="gramEnd"/>
            <w:r w:rsidRPr="00765F36">
              <w:rPr>
                <w:rFonts w:ascii="Arial" w:hAnsi="Arial" w:cs="Arial"/>
                <w:sz w:val="22"/>
                <w:szCs w:val="22"/>
              </w:rPr>
              <w:t xml:space="preserve"> period. </w:t>
            </w:r>
          </w:p>
        </w:tc>
      </w:tr>
      <w:tr w:rsidR="00C16EE4" w:rsidRPr="00765F36" w14:paraId="7E6338AA" w14:textId="77777777" w:rsidTr="00C16EE4">
        <w:trPr>
          <w:trHeight w:val="300"/>
        </w:trPr>
        <w:tc>
          <w:tcPr>
            <w:tcW w:w="3309" w:type="dxa"/>
            <w:hideMark/>
          </w:tcPr>
          <w:p w14:paraId="1020163F" w14:textId="77777777" w:rsidR="00C16EE4" w:rsidRPr="00765F36" w:rsidRDefault="00C16EE4" w:rsidP="00C16EE4">
            <w:pPr>
              <w:rPr>
                <w:rFonts w:ascii="Arial" w:hAnsi="Arial" w:cs="Arial"/>
                <w:sz w:val="22"/>
                <w:szCs w:val="22"/>
              </w:rPr>
            </w:pPr>
            <w:r w:rsidRPr="00765F36">
              <w:rPr>
                <w:rFonts w:ascii="Arial" w:hAnsi="Arial" w:cs="Arial"/>
                <w:sz w:val="22"/>
                <w:szCs w:val="22"/>
              </w:rPr>
              <w:t>Days in Use Report</w:t>
            </w:r>
          </w:p>
        </w:tc>
        <w:tc>
          <w:tcPr>
            <w:tcW w:w="5707" w:type="dxa"/>
            <w:hideMark/>
          </w:tcPr>
          <w:p w14:paraId="3A021EC5" w14:textId="77777777" w:rsidR="00C16EE4" w:rsidRPr="00765F36" w:rsidRDefault="00C16EE4" w:rsidP="00C16EE4">
            <w:pPr>
              <w:rPr>
                <w:rFonts w:ascii="Arial" w:hAnsi="Arial" w:cs="Arial"/>
                <w:sz w:val="22"/>
                <w:szCs w:val="22"/>
              </w:rPr>
            </w:pPr>
            <w:r w:rsidRPr="00765F36">
              <w:rPr>
                <w:rFonts w:ascii="Arial" w:hAnsi="Arial" w:cs="Arial"/>
                <w:sz w:val="22"/>
                <w:szCs w:val="22"/>
              </w:rPr>
              <w:t>Shows, by month and quarter the number of days that each training facility has been allocated for use</w:t>
            </w:r>
          </w:p>
        </w:tc>
      </w:tr>
      <w:tr w:rsidR="00C16EE4" w:rsidRPr="00765F36" w14:paraId="40619429" w14:textId="77777777" w:rsidTr="00C16EE4">
        <w:trPr>
          <w:trHeight w:val="312"/>
        </w:trPr>
        <w:tc>
          <w:tcPr>
            <w:tcW w:w="3309" w:type="dxa"/>
            <w:hideMark/>
          </w:tcPr>
          <w:p w14:paraId="3F81CE70" w14:textId="77777777" w:rsidR="00C16EE4" w:rsidRPr="00765F36" w:rsidRDefault="00C16EE4" w:rsidP="00C16EE4">
            <w:pPr>
              <w:rPr>
                <w:rFonts w:ascii="Arial" w:hAnsi="Arial" w:cs="Arial"/>
                <w:sz w:val="22"/>
                <w:szCs w:val="22"/>
              </w:rPr>
            </w:pPr>
            <w:r w:rsidRPr="00765F36">
              <w:rPr>
                <w:rFonts w:ascii="Arial" w:hAnsi="Arial" w:cs="Arial"/>
                <w:sz w:val="22"/>
                <w:szCs w:val="22"/>
              </w:rPr>
              <w:t>Accommodation Wastage Report</w:t>
            </w:r>
          </w:p>
        </w:tc>
        <w:tc>
          <w:tcPr>
            <w:tcW w:w="5707" w:type="dxa"/>
            <w:hideMark/>
          </w:tcPr>
          <w:p w14:paraId="71D9821D" w14:textId="77777777" w:rsidR="00C16EE4" w:rsidRPr="00765F36" w:rsidRDefault="00C16EE4" w:rsidP="00C16EE4">
            <w:pPr>
              <w:rPr>
                <w:rFonts w:ascii="Arial" w:hAnsi="Arial" w:cs="Arial"/>
                <w:sz w:val="22"/>
                <w:szCs w:val="22"/>
              </w:rPr>
            </w:pPr>
            <w:r w:rsidRPr="00765F36">
              <w:rPr>
                <w:rFonts w:ascii="Arial" w:hAnsi="Arial" w:cs="Arial"/>
                <w:sz w:val="22"/>
                <w:szCs w:val="22"/>
              </w:rPr>
              <w:t>Shows accommodation wastage by gender / age separation within an Allocation</w:t>
            </w:r>
          </w:p>
        </w:tc>
      </w:tr>
    </w:tbl>
    <w:p w14:paraId="7A7DCC05" w14:textId="77777777" w:rsidR="00C16EE4" w:rsidRPr="00765F36" w:rsidRDefault="00C16EE4" w:rsidP="00C16EE4">
      <w:pPr>
        <w:rPr>
          <w:rFonts w:ascii="Arial" w:hAnsi="Arial" w:cs="Arial"/>
        </w:rPr>
      </w:pPr>
    </w:p>
    <w:p w14:paraId="5D565E73" w14:textId="1C78D0E0" w:rsidR="00545156" w:rsidRPr="00765F36" w:rsidRDefault="00545156">
      <w:pPr>
        <w:rPr>
          <w:rFonts w:ascii="Arial" w:eastAsia="STZhongsong" w:hAnsi="Arial" w:cs="Arial"/>
          <w:b/>
          <w:bCs/>
          <w:caps/>
          <w:color w:val="000000" w:themeColor="text1"/>
          <w:lang w:eastAsia="zh-CN"/>
        </w:rPr>
      </w:pPr>
    </w:p>
    <w:p w14:paraId="61F1D29A" w14:textId="152944C0" w:rsidR="00597C3C" w:rsidRPr="00765F36" w:rsidRDefault="00597C3C">
      <w:pPr>
        <w:rPr>
          <w:rFonts w:ascii="Arial" w:eastAsia="STZhongsong" w:hAnsi="Arial" w:cs="Arial"/>
          <w:b/>
          <w:bCs/>
          <w:caps/>
          <w:color w:val="000000" w:themeColor="text1"/>
          <w:lang w:eastAsia="zh-CN"/>
        </w:rPr>
      </w:pPr>
    </w:p>
    <w:p w14:paraId="6B3F3551" w14:textId="72ED4DC6" w:rsidR="00597C3C" w:rsidRPr="00765F36" w:rsidRDefault="00597C3C">
      <w:pPr>
        <w:rPr>
          <w:rFonts w:ascii="Arial" w:eastAsia="STZhongsong" w:hAnsi="Arial" w:cs="Arial"/>
          <w:b/>
          <w:bCs/>
          <w:caps/>
          <w:color w:val="000000" w:themeColor="text1"/>
          <w:lang w:eastAsia="zh-CN"/>
        </w:rPr>
      </w:pPr>
    </w:p>
    <w:p w14:paraId="14CD8DC2" w14:textId="2CC40373" w:rsidR="00597C3C" w:rsidRPr="00765F36" w:rsidRDefault="00597C3C">
      <w:pPr>
        <w:rPr>
          <w:rFonts w:ascii="Arial" w:eastAsia="STZhongsong" w:hAnsi="Arial" w:cs="Arial"/>
          <w:b/>
          <w:bCs/>
          <w:caps/>
          <w:color w:val="000000" w:themeColor="text1"/>
          <w:lang w:eastAsia="zh-CN"/>
        </w:rPr>
      </w:pPr>
    </w:p>
    <w:p w14:paraId="76C5208D" w14:textId="037EAFE5" w:rsidR="00597C3C" w:rsidRPr="00765F36" w:rsidRDefault="00597C3C">
      <w:pPr>
        <w:rPr>
          <w:rFonts w:ascii="Arial" w:eastAsia="STZhongsong" w:hAnsi="Arial" w:cs="Arial"/>
          <w:b/>
          <w:bCs/>
          <w:caps/>
          <w:color w:val="000000" w:themeColor="text1"/>
          <w:lang w:eastAsia="zh-CN"/>
        </w:rPr>
      </w:pPr>
    </w:p>
    <w:p w14:paraId="2E2EA29C" w14:textId="4E20F9E9" w:rsidR="00597C3C" w:rsidRPr="00765F36" w:rsidRDefault="00597C3C">
      <w:pPr>
        <w:rPr>
          <w:rFonts w:ascii="Arial" w:eastAsia="STZhongsong" w:hAnsi="Arial" w:cs="Arial"/>
          <w:b/>
          <w:bCs/>
          <w:caps/>
          <w:color w:val="000000" w:themeColor="text1"/>
          <w:lang w:eastAsia="zh-CN"/>
        </w:rPr>
      </w:pPr>
    </w:p>
    <w:p w14:paraId="6220452C" w14:textId="0B0A878C" w:rsidR="00597C3C" w:rsidRPr="00765F36" w:rsidRDefault="00597C3C">
      <w:pPr>
        <w:rPr>
          <w:rFonts w:ascii="Arial" w:eastAsia="STZhongsong" w:hAnsi="Arial" w:cs="Arial"/>
          <w:b/>
          <w:bCs/>
          <w:caps/>
          <w:color w:val="000000" w:themeColor="text1"/>
          <w:lang w:eastAsia="zh-CN"/>
        </w:rPr>
      </w:pPr>
    </w:p>
    <w:p w14:paraId="2DFEC22E" w14:textId="285781B9" w:rsidR="00597C3C" w:rsidRDefault="00597C3C">
      <w:pPr>
        <w:rPr>
          <w:rFonts w:ascii="Arial" w:eastAsia="STZhongsong" w:hAnsi="Arial" w:cs="Arial"/>
          <w:b/>
          <w:bCs/>
          <w:caps/>
          <w:color w:val="000000" w:themeColor="text1"/>
          <w:lang w:eastAsia="zh-CN"/>
        </w:rPr>
      </w:pPr>
    </w:p>
    <w:p w14:paraId="401862B6" w14:textId="028FA50E" w:rsidR="00765F36" w:rsidRDefault="00765F36">
      <w:pPr>
        <w:rPr>
          <w:rFonts w:ascii="Arial" w:eastAsia="STZhongsong" w:hAnsi="Arial" w:cs="Arial"/>
          <w:b/>
          <w:bCs/>
          <w:caps/>
          <w:color w:val="000000" w:themeColor="text1"/>
          <w:lang w:eastAsia="zh-CN"/>
        </w:rPr>
      </w:pPr>
    </w:p>
    <w:p w14:paraId="5BBBC1C2" w14:textId="4D0507BE" w:rsidR="00765F36" w:rsidRDefault="00765F36">
      <w:pPr>
        <w:rPr>
          <w:rFonts w:ascii="Arial" w:eastAsia="STZhongsong" w:hAnsi="Arial" w:cs="Arial"/>
          <w:b/>
          <w:bCs/>
          <w:caps/>
          <w:color w:val="000000" w:themeColor="text1"/>
          <w:lang w:eastAsia="zh-CN"/>
        </w:rPr>
      </w:pPr>
    </w:p>
    <w:p w14:paraId="5506F3D1" w14:textId="06C47311" w:rsidR="00765F36" w:rsidRDefault="00765F36">
      <w:pPr>
        <w:rPr>
          <w:rFonts w:ascii="Arial" w:eastAsia="STZhongsong" w:hAnsi="Arial" w:cs="Arial"/>
          <w:b/>
          <w:bCs/>
          <w:caps/>
          <w:color w:val="000000" w:themeColor="text1"/>
          <w:lang w:eastAsia="zh-CN"/>
        </w:rPr>
      </w:pPr>
    </w:p>
    <w:p w14:paraId="397F1A5C" w14:textId="5C230453" w:rsidR="00765F36" w:rsidRDefault="00765F36">
      <w:pPr>
        <w:rPr>
          <w:rFonts w:ascii="Arial" w:eastAsia="STZhongsong" w:hAnsi="Arial" w:cs="Arial"/>
          <w:b/>
          <w:bCs/>
          <w:caps/>
          <w:color w:val="000000" w:themeColor="text1"/>
          <w:lang w:eastAsia="zh-CN"/>
        </w:rPr>
      </w:pPr>
    </w:p>
    <w:p w14:paraId="4669DA3D" w14:textId="65E63A30" w:rsidR="00765F36" w:rsidRDefault="00765F36">
      <w:pPr>
        <w:rPr>
          <w:rFonts w:ascii="Arial" w:eastAsia="STZhongsong" w:hAnsi="Arial" w:cs="Arial"/>
          <w:b/>
          <w:bCs/>
          <w:caps/>
          <w:color w:val="000000" w:themeColor="text1"/>
          <w:lang w:eastAsia="zh-CN"/>
        </w:rPr>
      </w:pPr>
    </w:p>
    <w:p w14:paraId="4C533015" w14:textId="77777777" w:rsidR="00765F36" w:rsidRPr="00765F36" w:rsidRDefault="00765F36">
      <w:pPr>
        <w:rPr>
          <w:rFonts w:ascii="Arial" w:eastAsia="STZhongsong" w:hAnsi="Arial" w:cs="Arial"/>
          <w:b/>
          <w:bCs/>
          <w:caps/>
          <w:color w:val="000000" w:themeColor="text1"/>
          <w:lang w:eastAsia="zh-CN"/>
        </w:rPr>
      </w:pPr>
    </w:p>
    <w:p w14:paraId="4B475E7F" w14:textId="0C010236" w:rsidR="00597C3C" w:rsidRPr="00765F36" w:rsidRDefault="00597C3C">
      <w:pPr>
        <w:rPr>
          <w:rFonts w:ascii="Arial" w:eastAsia="STZhongsong" w:hAnsi="Arial" w:cs="Arial"/>
          <w:b/>
          <w:bCs/>
          <w:caps/>
          <w:color w:val="000000" w:themeColor="text1"/>
          <w:lang w:eastAsia="zh-CN"/>
        </w:rPr>
      </w:pPr>
    </w:p>
    <w:p w14:paraId="1DBE7D74" w14:textId="2FDF8895" w:rsidR="00597C3C" w:rsidRPr="00765F36" w:rsidRDefault="00597C3C">
      <w:pPr>
        <w:rPr>
          <w:rFonts w:ascii="Arial" w:eastAsia="STZhongsong" w:hAnsi="Arial" w:cs="Arial"/>
          <w:b/>
          <w:bCs/>
          <w:caps/>
          <w:color w:val="000000" w:themeColor="text1"/>
          <w:lang w:eastAsia="zh-CN"/>
        </w:rPr>
      </w:pPr>
    </w:p>
    <w:p w14:paraId="557248CE" w14:textId="1275F6C5" w:rsidR="00B4288E" w:rsidRPr="00765F36" w:rsidRDefault="00B4288E" w:rsidP="00765F36">
      <w:pPr>
        <w:ind w:left="426" w:hanging="426"/>
        <w:outlineLvl w:val="1"/>
        <w:rPr>
          <w:rFonts w:ascii="Arial" w:eastAsia="STZhongsong" w:hAnsi="Arial" w:cs="Arial"/>
          <w:b/>
          <w:bCs/>
          <w:caps/>
          <w:color w:val="000000" w:themeColor="text1"/>
          <w:lang w:eastAsia="zh-CN"/>
        </w:rPr>
      </w:pPr>
      <w:r w:rsidRPr="00765F36">
        <w:rPr>
          <w:rFonts w:ascii="Arial" w:eastAsia="STZhongsong" w:hAnsi="Arial" w:cs="Arial"/>
          <w:b/>
          <w:bCs/>
          <w:caps/>
          <w:color w:val="000000" w:themeColor="text1"/>
          <w:lang w:eastAsia="zh-CN"/>
        </w:rPr>
        <w:lastRenderedPageBreak/>
        <w:t xml:space="preserve">ANNEX </w:t>
      </w:r>
      <w:r w:rsidR="00D54C22" w:rsidRPr="00765F36">
        <w:rPr>
          <w:rFonts w:ascii="Arial" w:eastAsia="STZhongsong" w:hAnsi="Arial" w:cs="Arial"/>
          <w:b/>
          <w:bCs/>
          <w:caps/>
          <w:color w:val="000000" w:themeColor="text1"/>
          <w:lang w:eastAsia="zh-CN"/>
        </w:rPr>
        <w:t>B</w:t>
      </w:r>
      <w:r w:rsidRPr="00765F36">
        <w:rPr>
          <w:rFonts w:ascii="Arial" w:eastAsia="STZhongsong" w:hAnsi="Arial" w:cs="Arial"/>
          <w:b/>
          <w:bCs/>
          <w:caps/>
          <w:color w:val="000000" w:themeColor="text1"/>
          <w:lang w:eastAsia="zh-CN"/>
        </w:rPr>
        <w:t xml:space="preserve">.  </w:t>
      </w:r>
      <w:r w:rsidR="0092031F" w:rsidRPr="00765F36">
        <w:rPr>
          <w:rFonts w:ascii="Arial" w:eastAsia="STZhongsong" w:hAnsi="Arial" w:cs="Arial"/>
          <w:b/>
          <w:bCs/>
          <w:caps/>
          <w:color w:val="000000" w:themeColor="text1"/>
          <w:lang w:eastAsia="zh-CN"/>
        </w:rPr>
        <w:t>Governance and Management Meetings</w:t>
      </w:r>
    </w:p>
    <w:p w14:paraId="1C5FD750" w14:textId="77777777" w:rsidR="00F62359" w:rsidRPr="00765F36" w:rsidRDefault="00F62359" w:rsidP="00597C3C">
      <w:pPr>
        <w:pStyle w:val="GPSL2NumberedBoldHeading"/>
        <w:numPr>
          <w:ilvl w:val="0"/>
          <w:numId w:val="0"/>
        </w:numPr>
        <w:ind w:left="720" w:hanging="720"/>
        <w:rPr>
          <w:rFonts w:ascii="Arial" w:hAnsi="Arial"/>
        </w:rPr>
      </w:pPr>
      <w:r w:rsidRPr="00765F36">
        <w:rPr>
          <w:rFonts w:ascii="Arial" w:hAnsi="Arial"/>
        </w:rPr>
        <w:t xml:space="preserve">B.1. </w:t>
      </w:r>
      <w:r w:rsidRPr="00765F36">
        <w:rPr>
          <w:rFonts w:ascii="Arial" w:hAnsi="Arial"/>
        </w:rPr>
        <w:tab/>
        <w:t xml:space="preserve">The Supplier shall attend the following governance and management meetings, with a representative who has the authority, </w:t>
      </w:r>
      <w:proofErr w:type="gramStart"/>
      <w:r w:rsidRPr="00765F36">
        <w:rPr>
          <w:rFonts w:ascii="Arial" w:hAnsi="Arial"/>
        </w:rPr>
        <w:t>experience</w:t>
      </w:r>
      <w:proofErr w:type="gramEnd"/>
      <w:r w:rsidRPr="00765F36">
        <w:rPr>
          <w:rFonts w:ascii="Arial" w:hAnsi="Arial"/>
        </w:rPr>
        <w:t xml:space="preserve"> and competence to represent the Supplier as defined.</w:t>
      </w:r>
    </w:p>
    <w:tbl>
      <w:tblPr>
        <w:tblStyle w:val="TableGrid"/>
        <w:tblW w:w="9026" w:type="dxa"/>
        <w:tblLayout w:type="fixed"/>
        <w:tblLook w:val="04A0" w:firstRow="1" w:lastRow="0" w:firstColumn="1" w:lastColumn="0" w:noHBand="0" w:noVBand="1"/>
      </w:tblPr>
      <w:tblGrid>
        <w:gridCol w:w="2547"/>
        <w:gridCol w:w="1559"/>
        <w:gridCol w:w="4920"/>
      </w:tblGrid>
      <w:tr w:rsidR="6B05A8AD" w:rsidRPr="00765F36" w14:paraId="79E79DA1" w14:textId="77777777" w:rsidTr="007116A2">
        <w:tc>
          <w:tcPr>
            <w:tcW w:w="9026" w:type="dxa"/>
            <w:gridSpan w:val="3"/>
          </w:tcPr>
          <w:p w14:paraId="0FACF960" w14:textId="77777777" w:rsidR="6B05A8AD" w:rsidRPr="00765F36" w:rsidRDefault="6B05A8AD">
            <w:pPr>
              <w:rPr>
                <w:rFonts w:ascii="Arial" w:hAnsi="Arial" w:cs="Arial"/>
                <w:sz w:val="22"/>
                <w:szCs w:val="22"/>
              </w:rPr>
            </w:pPr>
            <w:r w:rsidRPr="00765F36">
              <w:rPr>
                <w:rFonts w:ascii="Arial" w:hAnsi="Arial" w:cs="Arial"/>
                <w:b/>
                <w:bCs/>
                <w:sz w:val="22"/>
                <w:szCs w:val="22"/>
              </w:rPr>
              <w:t>FDIS Contract Management Meeting Requirements</w:t>
            </w:r>
            <w:r w:rsidRPr="00765F36">
              <w:rPr>
                <w:rFonts w:ascii="Arial" w:hAnsi="Arial" w:cs="Arial"/>
                <w:sz w:val="22"/>
                <w:szCs w:val="22"/>
              </w:rPr>
              <w:t xml:space="preserve"> </w:t>
            </w:r>
          </w:p>
        </w:tc>
      </w:tr>
      <w:tr w:rsidR="6B05A8AD" w:rsidRPr="00765F36" w14:paraId="058862FF" w14:textId="77777777" w:rsidTr="007116A2">
        <w:tc>
          <w:tcPr>
            <w:tcW w:w="2547" w:type="dxa"/>
          </w:tcPr>
          <w:p w14:paraId="45972DD0" w14:textId="77777777" w:rsidR="6B05A8AD" w:rsidRPr="00765F36" w:rsidRDefault="6B05A8AD">
            <w:pPr>
              <w:rPr>
                <w:rFonts w:ascii="Arial" w:hAnsi="Arial" w:cs="Arial"/>
                <w:sz w:val="22"/>
                <w:szCs w:val="22"/>
              </w:rPr>
            </w:pPr>
            <w:r w:rsidRPr="00765F36">
              <w:rPr>
                <w:rFonts w:ascii="Arial" w:hAnsi="Arial" w:cs="Arial"/>
                <w:b/>
                <w:bCs/>
                <w:sz w:val="22"/>
                <w:szCs w:val="22"/>
              </w:rPr>
              <w:t>Meeting Name</w:t>
            </w:r>
            <w:r w:rsidRPr="00765F36">
              <w:rPr>
                <w:rFonts w:ascii="Arial" w:hAnsi="Arial" w:cs="Arial"/>
                <w:sz w:val="22"/>
                <w:szCs w:val="22"/>
              </w:rPr>
              <w:t xml:space="preserve"> </w:t>
            </w:r>
          </w:p>
        </w:tc>
        <w:tc>
          <w:tcPr>
            <w:tcW w:w="1559" w:type="dxa"/>
          </w:tcPr>
          <w:p w14:paraId="53C55602" w14:textId="77777777" w:rsidR="6B05A8AD" w:rsidRPr="00765F36" w:rsidRDefault="6B05A8AD">
            <w:pPr>
              <w:rPr>
                <w:rFonts w:ascii="Arial" w:hAnsi="Arial" w:cs="Arial"/>
                <w:sz w:val="22"/>
                <w:szCs w:val="22"/>
              </w:rPr>
            </w:pPr>
            <w:r w:rsidRPr="00765F36">
              <w:rPr>
                <w:rFonts w:ascii="Arial" w:hAnsi="Arial" w:cs="Arial"/>
                <w:b/>
                <w:bCs/>
                <w:sz w:val="22"/>
                <w:szCs w:val="22"/>
              </w:rPr>
              <w:t>Meeting Frequency</w:t>
            </w:r>
            <w:r w:rsidRPr="00765F36">
              <w:rPr>
                <w:rFonts w:ascii="Arial" w:hAnsi="Arial" w:cs="Arial"/>
                <w:sz w:val="22"/>
                <w:szCs w:val="22"/>
              </w:rPr>
              <w:t xml:space="preserve"> </w:t>
            </w:r>
          </w:p>
        </w:tc>
        <w:tc>
          <w:tcPr>
            <w:tcW w:w="4920" w:type="dxa"/>
          </w:tcPr>
          <w:p w14:paraId="54817593" w14:textId="77777777" w:rsidR="6B05A8AD" w:rsidRPr="00765F36" w:rsidRDefault="6B05A8AD">
            <w:pPr>
              <w:rPr>
                <w:rFonts w:ascii="Arial" w:hAnsi="Arial" w:cs="Arial"/>
                <w:sz w:val="22"/>
                <w:szCs w:val="22"/>
              </w:rPr>
            </w:pPr>
            <w:r w:rsidRPr="00765F36">
              <w:rPr>
                <w:rFonts w:ascii="Arial" w:hAnsi="Arial" w:cs="Arial"/>
                <w:b/>
                <w:bCs/>
                <w:sz w:val="22"/>
                <w:szCs w:val="22"/>
              </w:rPr>
              <w:t xml:space="preserve">Meeting Overview </w:t>
            </w:r>
            <w:r w:rsidRPr="00765F36">
              <w:rPr>
                <w:rFonts w:ascii="Arial" w:hAnsi="Arial" w:cs="Arial"/>
                <w:sz w:val="22"/>
                <w:szCs w:val="22"/>
              </w:rPr>
              <w:t xml:space="preserve">(detailed Terms of Reference to be defined). To include, but not limited to; </w:t>
            </w:r>
          </w:p>
        </w:tc>
      </w:tr>
      <w:tr w:rsidR="6B05A8AD" w:rsidRPr="00765F36" w14:paraId="7D3BDF00" w14:textId="77777777" w:rsidTr="007116A2">
        <w:tc>
          <w:tcPr>
            <w:tcW w:w="2547" w:type="dxa"/>
          </w:tcPr>
          <w:p w14:paraId="5C4A74E7" w14:textId="77777777" w:rsidR="6B05A8AD" w:rsidRPr="00765F36" w:rsidRDefault="6B05A8AD">
            <w:pPr>
              <w:rPr>
                <w:rFonts w:ascii="Arial" w:hAnsi="Arial" w:cs="Arial"/>
                <w:sz w:val="22"/>
                <w:szCs w:val="22"/>
              </w:rPr>
            </w:pPr>
            <w:r w:rsidRPr="00765F36">
              <w:rPr>
                <w:rFonts w:ascii="Arial" w:hAnsi="Arial" w:cs="Arial"/>
                <w:sz w:val="22"/>
                <w:szCs w:val="22"/>
              </w:rPr>
              <w:t xml:space="preserve">Head of Establishment </w:t>
            </w:r>
          </w:p>
        </w:tc>
        <w:tc>
          <w:tcPr>
            <w:tcW w:w="1559" w:type="dxa"/>
          </w:tcPr>
          <w:p w14:paraId="2F739876" w14:textId="396E1579" w:rsidR="6B05A8AD" w:rsidRPr="00765F36" w:rsidRDefault="00F1013C">
            <w:pPr>
              <w:rPr>
                <w:rFonts w:ascii="Arial" w:hAnsi="Arial" w:cs="Arial"/>
                <w:sz w:val="22"/>
                <w:szCs w:val="22"/>
              </w:rPr>
            </w:pPr>
            <w:r w:rsidRPr="00765F36">
              <w:rPr>
                <w:rFonts w:ascii="Arial" w:hAnsi="Arial" w:cs="Arial"/>
                <w:sz w:val="22"/>
                <w:szCs w:val="22"/>
              </w:rPr>
              <w:t xml:space="preserve">Weekly </w:t>
            </w:r>
          </w:p>
        </w:tc>
        <w:tc>
          <w:tcPr>
            <w:tcW w:w="4920" w:type="dxa"/>
          </w:tcPr>
          <w:p w14:paraId="00ACB8D8" w14:textId="77777777" w:rsidR="6B05A8AD" w:rsidRPr="00765F36" w:rsidRDefault="6B05A8AD">
            <w:pPr>
              <w:rPr>
                <w:rFonts w:ascii="Arial" w:hAnsi="Arial" w:cs="Arial"/>
                <w:sz w:val="22"/>
                <w:szCs w:val="22"/>
              </w:rPr>
            </w:pPr>
            <w:r w:rsidRPr="00765F36">
              <w:rPr>
                <w:rFonts w:ascii="Arial" w:hAnsi="Arial" w:cs="Arial"/>
                <w:sz w:val="22"/>
                <w:szCs w:val="22"/>
              </w:rPr>
              <w:t xml:space="preserve">To review plan of the week and key weekly site activities </w:t>
            </w:r>
          </w:p>
        </w:tc>
      </w:tr>
      <w:tr w:rsidR="6B05A8AD" w:rsidRPr="00765F36" w14:paraId="61F9C2D1" w14:textId="77777777" w:rsidTr="007116A2">
        <w:tc>
          <w:tcPr>
            <w:tcW w:w="2547" w:type="dxa"/>
          </w:tcPr>
          <w:p w14:paraId="7CE70D77" w14:textId="77777777" w:rsidR="6B05A8AD" w:rsidRPr="00765F36" w:rsidRDefault="6B05A8AD">
            <w:pPr>
              <w:rPr>
                <w:rFonts w:ascii="Arial" w:hAnsi="Arial" w:cs="Arial"/>
                <w:sz w:val="22"/>
                <w:szCs w:val="22"/>
              </w:rPr>
            </w:pPr>
            <w:r w:rsidRPr="00765F36">
              <w:rPr>
                <w:rFonts w:ascii="Arial" w:hAnsi="Arial" w:cs="Arial"/>
                <w:sz w:val="22"/>
                <w:szCs w:val="22"/>
              </w:rPr>
              <w:t xml:space="preserve">Site Infrastructure Monthly Meeting (SIMM) </w:t>
            </w:r>
          </w:p>
        </w:tc>
        <w:tc>
          <w:tcPr>
            <w:tcW w:w="1559" w:type="dxa"/>
          </w:tcPr>
          <w:p w14:paraId="46FC8D62" w14:textId="77777777" w:rsidR="6B05A8AD" w:rsidRPr="00765F36" w:rsidRDefault="6B05A8AD">
            <w:pPr>
              <w:rPr>
                <w:rFonts w:ascii="Arial" w:hAnsi="Arial" w:cs="Arial"/>
                <w:sz w:val="22"/>
                <w:szCs w:val="22"/>
              </w:rPr>
            </w:pPr>
            <w:r w:rsidRPr="00765F36">
              <w:rPr>
                <w:rFonts w:ascii="Arial" w:hAnsi="Arial" w:cs="Arial"/>
                <w:sz w:val="22"/>
                <w:szCs w:val="22"/>
              </w:rPr>
              <w:t xml:space="preserve">Monthly </w:t>
            </w:r>
          </w:p>
        </w:tc>
        <w:tc>
          <w:tcPr>
            <w:tcW w:w="4920" w:type="dxa"/>
          </w:tcPr>
          <w:p w14:paraId="61C8CBE1" w14:textId="77777777" w:rsidR="6B05A8AD" w:rsidRPr="00765F36" w:rsidRDefault="6B05A8AD">
            <w:pPr>
              <w:rPr>
                <w:rFonts w:ascii="Arial" w:hAnsi="Arial" w:cs="Arial"/>
                <w:sz w:val="22"/>
                <w:szCs w:val="22"/>
              </w:rPr>
            </w:pPr>
            <w:r w:rsidRPr="00765F36">
              <w:rPr>
                <w:rFonts w:ascii="Arial" w:hAnsi="Arial" w:cs="Arial"/>
                <w:sz w:val="22"/>
                <w:szCs w:val="22"/>
              </w:rPr>
              <w:t xml:space="preserve">Review of operational level critical activities completed and inflight in addition to planned events which may affect delivery of services for a specific site or predefined localised group of sites over the following quarters. </w:t>
            </w:r>
          </w:p>
          <w:p w14:paraId="6F426A6D" w14:textId="77777777" w:rsidR="6B05A8AD" w:rsidRPr="00765F36" w:rsidRDefault="6B05A8AD">
            <w:pPr>
              <w:rPr>
                <w:rFonts w:ascii="Arial" w:hAnsi="Arial" w:cs="Arial"/>
                <w:sz w:val="22"/>
                <w:szCs w:val="22"/>
              </w:rPr>
            </w:pPr>
            <w:r w:rsidRPr="00765F36">
              <w:rPr>
                <w:rFonts w:ascii="Arial" w:hAnsi="Arial" w:cs="Arial"/>
                <w:sz w:val="22"/>
                <w:szCs w:val="22"/>
              </w:rPr>
              <w:t xml:space="preserve">The underlying aim is to drive a collaborative and partnership approach between the DIO, its </w:t>
            </w:r>
            <w:proofErr w:type="gramStart"/>
            <w:r w:rsidRPr="00765F36">
              <w:rPr>
                <w:rFonts w:ascii="Arial" w:hAnsi="Arial" w:cs="Arial"/>
                <w:sz w:val="22"/>
                <w:szCs w:val="22"/>
              </w:rPr>
              <w:t>customer</w:t>
            </w:r>
            <w:proofErr w:type="gramEnd"/>
            <w:r w:rsidRPr="00765F36">
              <w:rPr>
                <w:rFonts w:ascii="Arial" w:hAnsi="Arial" w:cs="Arial"/>
                <w:sz w:val="22"/>
                <w:szCs w:val="22"/>
              </w:rPr>
              <w:t xml:space="preserve"> and the Service providers </w:t>
            </w:r>
          </w:p>
        </w:tc>
      </w:tr>
      <w:tr w:rsidR="6B05A8AD" w:rsidRPr="00765F36" w14:paraId="7EA1B8F1" w14:textId="77777777" w:rsidTr="007116A2">
        <w:tc>
          <w:tcPr>
            <w:tcW w:w="2547" w:type="dxa"/>
          </w:tcPr>
          <w:p w14:paraId="45B3C96E" w14:textId="77777777" w:rsidR="6B05A8AD" w:rsidRPr="00765F36" w:rsidRDefault="6B05A8AD">
            <w:pPr>
              <w:rPr>
                <w:rFonts w:ascii="Arial" w:hAnsi="Arial" w:cs="Arial"/>
                <w:sz w:val="22"/>
                <w:szCs w:val="22"/>
              </w:rPr>
            </w:pPr>
            <w:r w:rsidRPr="00765F36">
              <w:rPr>
                <w:rFonts w:ascii="Arial" w:hAnsi="Arial" w:cs="Arial"/>
                <w:sz w:val="22"/>
                <w:szCs w:val="22"/>
              </w:rPr>
              <w:t xml:space="preserve">FDIS Operational Management Meeting (OMM) </w:t>
            </w:r>
          </w:p>
        </w:tc>
        <w:tc>
          <w:tcPr>
            <w:tcW w:w="1559" w:type="dxa"/>
          </w:tcPr>
          <w:p w14:paraId="1D436451" w14:textId="77777777" w:rsidR="6B05A8AD" w:rsidRPr="00765F36" w:rsidRDefault="6B05A8AD">
            <w:pPr>
              <w:rPr>
                <w:rFonts w:ascii="Arial" w:hAnsi="Arial" w:cs="Arial"/>
                <w:sz w:val="22"/>
                <w:szCs w:val="22"/>
              </w:rPr>
            </w:pPr>
            <w:r w:rsidRPr="00765F36">
              <w:rPr>
                <w:rFonts w:ascii="Arial" w:hAnsi="Arial" w:cs="Arial"/>
                <w:sz w:val="22"/>
                <w:szCs w:val="22"/>
              </w:rPr>
              <w:t xml:space="preserve">Monthly </w:t>
            </w:r>
          </w:p>
        </w:tc>
        <w:tc>
          <w:tcPr>
            <w:tcW w:w="4920" w:type="dxa"/>
          </w:tcPr>
          <w:p w14:paraId="3D6C4BB8" w14:textId="77777777" w:rsidR="6B05A8AD" w:rsidRPr="00765F36" w:rsidRDefault="6B05A8AD">
            <w:pPr>
              <w:rPr>
                <w:rFonts w:ascii="Arial" w:hAnsi="Arial" w:cs="Arial"/>
                <w:sz w:val="22"/>
                <w:szCs w:val="22"/>
              </w:rPr>
            </w:pPr>
            <w:r w:rsidRPr="00765F36">
              <w:rPr>
                <w:rFonts w:ascii="Arial" w:hAnsi="Arial" w:cs="Arial"/>
                <w:sz w:val="22"/>
                <w:szCs w:val="22"/>
              </w:rPr>
              <w:t xml:space="preserve">Collaborative but more formal as issues and decisions should be made at this level.  Performance managed via non-payment mechanisms, e.g. through corrective actions and rectification plans.  </w:t>
            </w:r>
          </w:p>
        </w:tc>
      </w:tr>
      <w:tr w:rsidR="6B05A8AD" w:rsidRPr="00765F36" w14:paraId="474033C6" w14:textId="77777777" w:rsidTr="007116A2">
        <w:tc>
          <w:tcPr>
            <w:tcW w:w="2547" w:type="dxa"/>
          </w:tcPr>
          <w:p w14:paraId="1D40F35C" w14:textId="77777777" w:rsidR="6B05A8AD" w:rsidRPr="00765F36" w:rsidRDefault="6B05A8AD">
            <w:pPr>
              <w:rPr>
                <w:rFonts w:ascii="Arial" w:hAnsi="Arial" w:cs="Arial"/>
                <w:sz w:val="22"/>
                <w:szCs w:val="22"/>
              </w:rPr>
            </w:pPr>
            <w:r w:rsidRPr="00765F36">
              <w:rPr>
                <w:rFonts w:ascii="Arial" w:hAnsi="Arial" w:cs="Arial"/>
                <w:sz w:val="22"/>
                <w:szCs w:val="22"/>
              </w:rPr>
              <w:t xml:space="preserve">FDIS Monthly Contract Management Meeting </w:t>
            </w:r>
          </w:p>
        </w:tc>
        <w:tc>
          <w:tcPr>
            <w:tcW w:w="1559" w:type="dxa"/>
          </w:tcPr>
          <w:p w14:paraId="5FC4C2FF" w14:textId="77777777" w:rsidR="6B05A8AD" w:rsidRPr="00765F36" w:rsidRDefault="6B05A8AD">
            <w:pPr>
              <w:rPr>
                <w:rFonts w:ascii="Arial" w:hAnsi="Arial" w:cs="Arial"/>
                <w:sz w:val="22"/>
                <w:szCs w:val="22"/>
              </w:rPr>
            </w:pPr>
            <w:r w:rsidRPr="00765F36">
              <w:rPr>
                <w:rFonts w:ascii="Arial" w:hAnsi="Arial" w:cs="Arial"/>
                <w:sz w:val="22"/>
                <w:szCs w:val="22"/>
              </w:rPr>
              <w:t xml:space="preserve">Monthly </w:t>
            </w:r>
          </w:p>
        </w:tc>
        <w:tc>
          <w:tcPr>
            <w:tcW w:w="4920" w:type="dxa"/>
          </w:tcPr>
          <w:p w14:paraId="1A79A1C8" w14:textId="77777777" w:rsidR="6B05A8AD" w:rsidRPr="00765F36" w:rsidRDefault="6B05A8AD">
            <w:pPr>
              <w:rPr>
                <w:rFonts w:ascii="Arial" w:hAnsi="Arial" w:cs="Arial"/>
                <w:sz w:val="22"/>
                <w:szCs w:val="22"/>
              </w:rPr>
            </w:pPr>
            <w:r w:rsidRPr="00765F36">
              <w:rPr>
                <w:rFonts w:ascii="Arial" w:hAnsi="Arial" w:cs="Arial"/>
                <w:sz w:val="22"/>
                <w:szCs w:val="22"/>
              </w:rPr>
              <w:t xml:space="preserve">To review all aspect of Contract and Performance Management, support issue escalation and timely support of resolution actions. To provide governance and review delivery performance management within each region. </w:t>
            </w:r>
          </w:p>
        </w:tc>
      </w:tr>
      <w:tr w:rsidR="6B05A8AD" w:rsidRPr="00765F36" w14:paraId="2EBA07DB" w14:textId="77777777" w:rsidTr="007116A2">
        <w:tc>
          <w:tcPr>
            <w:tcW w:w="2547" w:type="dxa"/>
          </w:tcPr>
          <w:p w14:paraId="050EFCAA" w14:textId="77777777" w:rsidR="6B05A8AD" w:rsidRPr="00765F36" w:rsidRDefault="6B05A8AD">
            <w:pPr>
              <w:rPr>
                <w:rFonts w:ascii="Arial" w:hAnsi="Arial" w:cs="Arial"/>
                <w:sz w:val="22"/>
                <w:szCs w:val="22"/>
              </w:rPr>
            </w:pPr>
            <w:r w:rsidRPr="00765F36">
              <w:rPr>
                <w:rFonts w:ascii="Arial" w:hAnsi="Arial" w:cs="Arial"/>
                <w:sz w:val="22"/>
                <w:szCs w:val="22"/>
              </w:rPr>
              <w:t xml:space="preserve">Customer Quarterly Meeting </w:t>
            </w:r>
          </w:p>
        </w:tc>
        <w:tc>
          <w:tcPr>
            <w:tcW w:w="1559" w:type="dxa"/>
          </w:tcPr>
          <w:p w14:paraId="2AFFAF0B" w14:textId="77777777" w:rsidR="6B05A8AD" w:rsidRPr="00765F36" w:rsidRDefault="6B05A8AD">
            <w:pPr>
              <w:rPr>
                <w:rFonts w:ascii="Arial" w:hAnsi="Arial" w:cs="Arial"/>
                <w:sz w:val="22"/>
                <w:szCs w:val="22"/>
              </w:rPr>
            </w:pPr>
            <w:r w:rsidRPr="00765F36">
              <w:rPr>
                <w:rFonts w:ascii="Arial" w:hAnsi="Arial" w:cs="Arial"/>
                <w:sz w:val="22"/>
                <w:szCs w:val="22"/>
              </w:rPr>
              <w:t xml:space="preserve">Quarterly </w:t>
            </w:r>
          </w:p>
        </w:tc>
        <w:tc>
          <w:tcPr>
            <w:tcW w:w="4920" w:type="dxa"/>
          </w:tcPr>
          <w:p w14:paraId="2DEB160F" w14:textId="77777777" w:rsidR="6B05A8AD" w:rsidRPr="00765F36" w:rsidRDefault="6B05A8AD">
            <w:pPr>
              <w:rPr>
                <w:rFonts w:ascii="Arial" w:hAnsi="Arial" w:cs="Arial"/>
                <w:sz w:val="22"/>
                <w:szCs w:val="22"/>
              </w:rPr>
            </w:pPr>
            <w:r w:rsidRPr="00765F36">
              <w:rPr>
                <w:rFonts w:ascii="Arial" w:hAnsi="Arial" w:cs="Arial"/>
                <w:sz w:val="22"/>
                <w:szCs w:val="22"/>
              </w:rPr>
              <w:t xml:space="preserve">Review of Regional Contract Performance and Business Matters.  An opportunity for the customer to raise matters of interest to them in a face to face format and receive direct responses from DIO. </w:t>
            </w:r>
          </w:p>
        </w:tc>
      </w:tr>
      <w:tr w:rsidR="6B05A8AD" w:rsidRPr="00765F36" w14:paraId="4E72CA40" w14:textId="77777777" w:rsidTr="007116A2">
        <w:tc>
          <w:tcPr>
            <w:tcW w:w="2547" w:type="dxa"/>
          </w:tcPr>
          <w:p w14:paraId="31CC1E32" w14:textId="77777777" w:rsidR="6B05A8AD" w:rsidRPr="00765F36" w:rsidRDefault="6B05A8AD">
            <w:pPr>
              <w:rPr>
                <w:rFonts w:ascii="Arial" w:hAnsi="Arial" w:cs="Arial"/>
                <w:sz w:val="22"/>
                <w:szCs w:val="22"/>
              </w:rPr>
            </w:pPr>
            <w:r w:rsidRPr="00765F36">
              <w:rPr>
                <w:rFonts w:ascii="Arial" w:hAnsi="Arial" w:cs="Arial"/>
                <w:sz w:val="22"/>
                <w:szCs w:val="22"/>
              </w:rPr>
              <w:t xml:space="preserve">FDIS Quarterly KPI Meeting </w:t>
            </w:r>
          </w:p>
        </w:tc>
        <w:tc>
          <w:tcPr>
            <w:tcW w:w="1559" w:type="dxa"/>
          </w:tcPr>
          <w:p w14:paraId="7EAF427F" w14:textId="77777777" w:rsidR="6B05A8AD" w:rsidRPr="00765F36" w:rsidRDefault="6B05A8AD">
            <w:pPr>
              <w:rPr>
                <w:rFonts w:ascii="Arial" w:hAnsi="Arial" w:cs="Arial"/>
                <w:sz w:val="22"/>
                <w:szCs w:val="22"/>
              </w:rPr>
            </w:pPr>
            <w:r w:rsidRPr="00765F36">
              <w:rPr>
                <w:rFonts w:ascii="Arial" w:hAnsi="Arial" w:cs="Arial"/>
                <w:sz w:val="22"/>
                <w:szCs w:val="22"/>
              </w:rPr>
              <w:t xml:space="preserve">Quarterly </w:t>
            </w:r>
          </w:p>
        </w:tc>
        <w:tc>
          <w:tcPr>
            <w:tcW w:w="4920" w:type="dxa"/>
          </w:tcPr>
          <w:p w14:paraId="2496F647" w14:textId="77777777" w:rsidR="6B05A8AD" w:rsidRPr="00765F36" w:rsidRDefault="6B05A8AD">
            <w:pPr>
              <w:rPr>
                <w:rFonts w:ascii="Arial" w:hAnsi="Arial" w:cs="Arial"/>
                <w:sz w:val="22"/>
                <w:szCs w:val="22"/>
              </w:rPr>
            </w:pPr>
            <w:r w:rsidRPr="00765F36">
              <w:rPr>
                <w:rFonts w:ascii="Arial" w:hAnsi="Arial" w:cs="Arial"/>
                <w:sz w:val="22"/>
                <w:szCs w:val="22"/>
              </w:rPr>
              <w:t xml:space="preserve">Review of Supplier performance against KPI’s in a service period. Supplier’s performance reviewed against the Performance Management balanced scorecard.    </w:t>
            </w:r>
          </w:p>
        </w:tc>
      </w:tr>
      <w:tr w:rsidR="6B05A8AD" w:rsidRPr="00765F36" w14:paraId="55F49E59" w14:textId="77777777" w:rsidTr="007116A2">
        <w:tc>
          <w:tcPr>
            <w:tcW w:w="2547" w:type="dxa"/>
          </w:tcPr>
          <w:p w14:paraId="24C5C587" w14:textId="1F8E0230" w:rsidR="6B05A8AD" w:rsidRPr="00765F36" w:rsidRDefault="6B05A8AD">
            <w:pPr>
              <w:rPr>
                <w:rFonts w:ascii="Arial" w:hAnsi="Arial" w:cs="Arial"/>
                <w:sz w:val="22"/>
                <w:szCs w:val="22"/>
              </w:rPr>
            </w:pPr>
            <w:r w:rsidRPr="00765F36">
              <w:rPr>
                <w:rFonts w:ascii="Arial" w:hAnsi="Arial" w:cs="Arial"/>
                <w:sz w:val="22"/>
                <w:szCs w:val="22"/>
              </w:rPr>
              <w:t xml:space="preserve">FDIS </w:t>
            </w:r>
            <w:r w:rsidR="00F46BC3" w:rsidRPr="00765F36">
              <w:rPr>
                <w:rFonts w:ascii="Arial" w:hAnsi="Arial" w:cs="Arial"/>
                <w:sz w:val="22"/>
                <w:szCs w:val="22"/>
              </w:rPr>
              <w:t>N</w:t>
            </w:r>
            <w:r w:rsidRPr="00765F36">
              <w:rPr>
                <w:rFonts w:ascii="Arial" w:hAnsi="Arial" w:cs="Arial"/>
                <w:sz w:val="22"/>
                <w:szCs w:val="22"/>
              </w:rPr>
              <w:t xml:space="preserve">ational Health Check &amp; Innovation Forum </w:t>
            </w:r>
          </w:p>
        </w:tc>
        <w:tc>
          <w:tcPr>
            <w:tcW w:w="1559" w:type="dxa"/>
          </w:tcPr>
          <w:p w14:paraId="5237A26F" w14:textId="77777777" w:rsidR="6B05A8AD" w:rsidRPr="00765F36" w:rsidRDefault="6B05A8AD">
            <w:pPr>
              <w:rPr>
                <w:rFonts w:ascii="Arial" w:hAnsi="Arial" w:cs="Arial"/>
                <w:sz w:val="22"/>
                <w:szCs w:val="22"/>
              </w:rPr>
            </w:pPr>
            <w:r w:rsidRPr="00765F36">
              <w:rPr>
                <w:rFonts w:ascii="Arial" w:hAnsi="Arial" w:cs="Arial"/>
                <w:sz w:val="22"/>
                <w:szCs w:val="22"/>
              </w:rPr>
              <w:t xml:space="preserve">6 monthly / Annually </w:t>
            </w:r>
          </w:p>
        </w:tc>
        <w:tc>
          <w:tcPr>
            <w:tcW w:w="4920" w:type="dxa"/>
          </w:tcPr>
          <w:p w14:paraId="3B5F66B9" w14:textId="77777777" w:rsidR="6B05A8AD" w:rsidRPr="00765F36" w:rsidRDefault="6B05A8AD">
            <w:pPr>
              <w:rPr>
                <w:rFonts w:ascii="Arial" w:hAnsi="Arial" w:cs="Arial"/>
                <w:sz w:val="22"/>
                <w:szCs w:val="22"/>
              </w:rPr>
            </w:pPr>
            <w:r w:rsidRPr="00765F36">
              <w:rPr>
                <w:rFonts w:ascii="Arial" w:hAnsi="Arial" w:cs="Arial"/>
                <w:sz w:val="22"/>
                <w:szCs w:val="22"/>
              </w:rPr>
              <w:t>Collaborative forum with constructive discussions.  An opportunity to share of best practice and success.  Regional problems (if appropriate) to be escalated to a national forum which can brainstorm ideas and provide innovative solutions</w:t>
            </w:r>
          </w:p>
        </w:tc>
      </w:tr>
      <w:tr w:rsidR="00D73369" w:rsidRPr="00765F36" w14:paraId="7AB1223D" w14:textId="77777777" w:rsidTr="007116A2">
        <w:tc>
          <w:tcPr>
            <w:tcW w:w="2547" w:type="dxa"/>
            <w:shd w:val="clear" w:color="auto" w:fill="auto"/>
          </w:tcPr>
          <w:p w14:paraId="4C7A195E" w14:textId="43880CB6" w:rsidR="00D73369" w:rsidRPr="00765F36" w:rsidRDefault="006D56E8">
            <w:pPr>
              <w:rPr>
                <w:rFonts w:ascii="Arial" w:hAnsi="Arial" w:cs="Arial"/>
                <w:sz w:val="22"/>
                <w:szCs w:val="22"/>
              </w:rPr>
            </w:pPr>
            <w:r w:rsidRPr="00765F36">
              <w:rPr>
                <w:rFonts w:ascii="Arial" w:hAnsi="Arial" w:cs="Arial"/>
                <w:sz w:val="22"/>
                <w:szCs w:val="22"/>
              </w:rPr>
              <w:t>Asset Management Joint Working Group</w:t>
            </w:r>
          </w:p>
        </w:tc>
        <w:tc>
          <w:tcPr>
            <w:tcW w:w="1559" w:type="dxa"/>
            <w:shd w:val="clear" w:color="auto" w:fill="auto"/>
          </w:tcPr>
          <w:p w14:paraId="032C0C09" w14:textId="1D3C9444" w:rsidR="00D73369" w:rsidRPr="00765F36" w:rsidRDefault="006D56E8">
            <w:pPr>
              <w:rPr>
                <w:rFonts w:ascii="Arial" w:hAnsi="Arial" w:cs="Arial"/>
                <w:sz w:val="22"/>
                <w:szCs w:val="22"/>
              </w:rPr>
            </w:pPr>
            <w:r w:rsidRPr="00765F36">
              <w:rPr>
                <w:rFonts w:ascii="Arial" w:hAnsi="Arial" w:cs="Arial"/>
                <w:sz w:val="22"/>
                <w:szCs w:val="22"/>
              </w:rPr>
              <w:t>Quarterly</w:t>
            </w:r>
          </w:p>
        </w:tc>
        <w:tc>
          <w:tcPr>
            <w:tcW w:w="4920" w:type="dxa"/>
            <w:shd w:val="clear" w:color="auto" w:fill="auto"/>
          </w:tcPr>
          <w:p w14:paraId="4BD6636D" w14:textId="72D1A6E3" w:rsidR="00D73369" w:rsidRPr="00765F36" w:rsidRDefault="006D56E8">
            <w:pPr>
              <w:rPr>
                <w:rFonts w:ascii="Arial" w:hAnsi="Arial" w:cs="Arial"/>
                <w:sz w:val="22"/>
                <w:szCs w:val="22"/>
              </w:rPr>
            </w:pPr>
            <w:r w:rsidRPr="00765F36">
              <w:rPr>
                <w:rFonts w:ascii="Arial" w:hAnsi="Arial" w:cs="Arial"/>
                <w:sz w:val="22"/>
                <w:szCs w:val="22"/>
              </w:rPr>
              <w:t>Collaborative forum with constructive discussions across long term vision for Asset Management maturity in Defence.  An opportunity to share of best practice, proposals for innovation specific to Asset Management and report Asset related data improvements, agreeing targets for future data quality/completeness and capture.</w:t>
            </w:r>
          </w:p>
        </w:tc>
      </w:tr>
      <w:tr w:rsidR="00F46BC3" w:rsidRPr="00765F36" w14:paraId="4AC75946" w14:textId="77777777" w:rsidTr="007116A2">
        <w:tc>
          <w:tcPr>
            <w:tcW w:w="2547" w:type="dxa"/>
            <w:shd w:val="clear" w:color="auto" w:fill="auto"/>
          </w:tcPr>
          <w:p w14:paraId="6244C029" w14:textId="687434D1" w:rsidR="00F46BC3" w:rsidRPr="00765F36" w:rsidRDefault="00F46BC3">
            <w:pPr>
              <w:rPr>
                <w:rFonts w:ascii="Arial" w:hAnsi="Arial" w:cs="Arial"/>
                <w:sz w:val="22"/>
                <w:szCs w:val="22"/>
              </w:rPr>
            </w:pPr>
            <w:r w:rsidRPr="00765F36">
              <w:rPr>
                <w:rFonts w:ascii="Arial" w:hAnsi="Arial" w:cs="Arial"/>
                <w:sz w:val="22"/>
                <w:szCs w:val="22"/>
              </w:rPr>
              <w:lastRenderedPageBreak/>
              <w:t>Contract Quality Management Review</w:t>
            </w:r>
          </w:p>
        </w:tc>
        <w:tc>
          <w:tcPr>
            <w:tcW w:w="1559" w:type="dxa"/>
            <w:shd w:val="clear" w:color="auto" w:fill="auto"/>
          </w:tcPr>
          <w:p w14:paraId="028CCD46" w14:textId="22164C02" w:rsidR="00F46BC3" w:rsidRPr="00765F36" w:rsidRDefault="00F46BC3">
            <w:pPr>
              <w:rPr>
                <w:rFonts w:ascii="Arial" w:hAnsi="Arial" w:cs="Arial"/>
                <w:sz w:val="22"/>
                <w:szCs w:val="22"/>
              </w:rPr>
            </w:pPr>
            <w:r w:rsidRPr="00765F36">
              <w:rPr>
                <w:rFonts w:ascii="Arial" w:hAnsi="Arial" w:cs="Arial"/>
                <w:sz w:val="22"/>
                <w:szCs w:val="22"/>
              </w:rPr>
              <w:t xml:space="preserve">Quarterly for 18-24 months then </w:t>
            </w:r>
            <w:proofErr w:type="gramStart"/>
            <w:r w:rsidRPr="00765F36">
              <w:rPr>
                <w:rFonts w:ascii="Arial" w:hAnsi="Arial" w:cs="Arial"/>
                <w:sz w:val="22"/>
                <w:szCs w:val="22"/>
              </w:rPr>
              <w:t>Annually</w:t>
            </w:r>
            <w:proofErr w:type="gramEnd"/>
          </w:p>
        </w:tc>
        <w:tc>
          <w:tcPr>
            <w:tcW w:w="4920" w:type="dxa"/>
            <w:shd w:val="clear" w:color="auto" w:fill="auto"/>
          </w:tcPr>
          <w:p w14:paraId="6EABAAE1" w14:textId="27262399" w:rsidR="00F46BC3" w:rsidRPr="00765F36" w:rsidRDefault="00F46BC3" w:rsidP="00F46BC3">
            <w:pPr>
              <w:rPr>
                <w:rFonts w:ascii="Arial" w:hAnsi="Arial" w:cs="Arial"/>
                <w:sz w:val="22"/>
                <w:szCs w:val="22"/>
              </w:rPr>
            </w:pPr>
            <w:r w:rsidRPr="00765F36">
              <w:rPr>
                <w:rFonts w:ascii="Arial" w:hAnsi="Arial" w:cs="Arial"/>
                <w:sz w:val="22"/>
                <w:szCs w:val="22"/>
              </w:rPr>
              <w:t xml:space="preserve">To ensure the management systems continue to be suitable, adequate and effective for the contract. </w:t>
            </w:r>
          </w:p>
        </w:tc>
      </w:tr>
    </w:tbl>
    <w:p w14:paraId="3726959A" w14:textId="36A60864" w:rsidR="00FD09B3" w:rsidRPr="00765F36" w:rsidRDefault="00FD09B3" w:rsidP="007116A2">
      <w:pPr>
        <w:rPr>
          <w:rFonts w:ascii="Arial" w:hAnsi="Arial" w:cs="Arial"/>
          <w:lang w:eastAsia="zh-CN"/>
        </w:rPr>
      </w:pPr>
    </w:p>
    <w:sectPr w:rsidR="00FD09B3" w:rsidRPr="00765F36" w:rsidSect="0003120B">
      <w:footerReference w:type="defaul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76701" w14:textId="77777777" w:rsidR="00132694" w:rsidRDefault="00132694">
      <w:pPr>
        <w:spacing w:after="0" w:line="240" w:lineRule="auto"/>
      </w:pPr>
      <w:r>
        <w:separator/>
      </w:r>
    </w:p>
  </w:endnote>
  <w:endnote w:type="continuationSeparator" w:id="0">
    <w:p w14:paraId="01E77241" w14:textId="77777777" w:rsidR="00132694" w:rsidRDefault="00132694">
      <w:pPr>
        <w:spacing w:after="0" w:line="240" w:lineRule="auto"/>
      </w:pPr>
      <w:r>
        <w:continuationSeparator/>
      </w:r>
    </w:p>
  </w:endnote>
  <w:endnote w:type="continuationNotice" w:id="1">
    <w:p w14:paraId="345B41F6" w14:textId="77777777" w:rsidR="00132694" w:rsidRDefault="001326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5197" w14:textId="62D10FD8" w:rsidR="00FD4A18" w:rsidRDefault="00FD4A18" w:rsidP="006D56E8">
    <w:pPr>
      <w:pStyle w:val="Footer"/>
    </w:pPr>
  </w:p>
  <w:p w14:paraId="10E611CB" w14:textId="77777777" w:rsidR="00FD4A18" w:rsidDel="006D56E8" w:rsidRDefault="00FD4A18" w:rsidP="006D56E8">
    <w:pPr>
      <w:pStyle w:val="Footer"/>
      <w:rPr>
        <w:rFonts w:ascii="Arial" w:hAnsi="Arial" w:cs="Arial"/>
        <w:sz w:val="16"/>
      </w:rPr>
    </w:pPr>
  </w:p>
  <w:p w14:paraId="27E7AA6B" w14:textId="77777777" w:rsidR="007116A2" w:rsidRDefault="007116A2" w:rsidP="007116A2">
    <w:pPr>
      <w:pStyle w:val="Footer"/>
      <w:rPr>
        <w:rFonts w:ascii="Arial" w:eastAsiaTheme="minorHAnsi" w:hAnsi="Arial" w:cs="Arial"/>
        <w:sz w:val="16"/>
      </w:rPr>
    </w:pPr>
    <w:r>
      <w:rPr>
        <w:rFonts w:ascii="Arial" w:hAnsi="Arial" w:cs="Arial"/>
        <w:sz w:val="16"/>
      </w:rPr>
      <w:t>Reference: RM 6155</w:t>
    </w:r>
  </w:p>
  <w:p w14:paraId="5D1227EF" w14:textId="440F79B7" w:rsidR="00FD4A18" w:rsidRPr="00DA0780" w:rsidRDefault="007116A2" w:rsidP="007116A2">
    <w:pPr>
      <w:pStyle w:val="Footer"/>
      <w:jc w:val="right"/>
      <w:rPr>
        <w:rFonts w:ascii="Arial" w:hAnsi="Arial" w:cs="Arial"/>
        <w:sz w:val="16"/>
      </w:rPr>
    </w:pPr>
    <w:r>
      <w:rPr>
        <w:rFonts w:ascii="Arial" w:hAnsi="Arial" w:cs="Arial"/>
        <w:sz w:val="16"/>
      </w:rPr>
      <w:t>Version 1.0 dated</w:t>
    </w:r>
    <w:r w:rsidR="008C3DC0">
      <w:rPr>
        <w:rFonts w:ascii="Arial" w:hAnsi="Arial" w:cs="Arial"/>
        <w:sz w:val="16"/>
      </w:rPr>
      <w:t xml:space="preserve"> 27</w:t>
    </w:r>
    <w:r>
      <w:rPr>
        <w:rFonts w:ascii="Arial" w:hAnsi="Arial" w:cs="Arial"/>
        <w:sz w:val="16"/>
      </w:rPr>
      <w:t xml:space="preserve"> April 2</w:t>
    </w:r>
    <w:r w:rsidR="008C3DC0">
      <w:rPr>
        <w:rFonts w:ascii="Arial" w:hAnsi="Arial" w:cs="Arial"/>
        <w:sz w:val="16"/>
      </w:rPr>
      <w:t>02</w:t>
    </w:r>
    <w:r>
      <w:rPr>
        <w:rFonts w:ascii="Arial" w:hAnsi="Arial" w:cs="Arial"/>
        <w:sz w:val="16"/>
      </w:rPr>
      <w:t>3</w:t>
    </w:r>
    <w:r w:rsidR="00FD4A18" w:rsidRPr="00DA0780">
      <w:rPr>
        <w:rFonts w:ascii="Arial" w:hAnsi="Arial" w:cs="Arial"/>
        <w:sz w:val="16"/>
      </w:rPr>
      <w:tab/>
    </w:r>
    <w:r w:rsidR="00FD4A18">
      <w:rPr>
        <w:rFonts w:ascii="Arial" w:hAnsi="Arial" w:cs="Arial"/>
        <w:sz w:val="16"/>
      </w:rPr>
      <w:fldChar w:fldCharType="begin"/>
    </w:r>
    <w:r w:rsidR="00FD4A18">
      <w:rPr>
        <w:rFonts w:ascii="Arial" w:hAnsi="Arial" w:cs="Arial"/>
        <w:sz w:val="16"/>
      </w:rPr>
      <w:instrText xml:space="preserve"> PAGE  \* MERGEFORMAT </w:instrText>
    </w:r>
    <w:r w:rsidR="00FD4A18">
      <w:rPr>
        <w:rFonts w:ascii="Arial" w:hAnsi="Arial" w:cs="Arial"/>
        <w:sz w:val="16"/>
      </w:rPr>
      <w:fldChar w:fldCharType="separate"/>
    </w:r>
    <w:r w:rsidR="00FD4A18">
      <w:rPr>
        <w:rFonts w:ascii="Arial" w:hAnsi="Arial" w:cs="Arial"/>
        <w:noProof/>
        <w:sz w:val="16"/>
      </w:rPr>
      <w:t>2</w:t>
    </w:r>
    <w:r w:rsidR="00FD4A18">
      <w:rPr>
        <w:rFonts w:ascii="Arial" w:hAnsi="Arial" w:cs="Arial"/>
        <w:sz w:val="16"/>
      </w:rPr>
      <w:fldChar w:fldCharType="end"/>
    </w:r>
    <w:r w:rsidR="00FD4A18" w:rsidRPr="00DA0780">
      <w:rPr>
        <w:rFonts w:ascii="Arial" w:hAnsi="Arial" w:cs="Arial"/>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B8F8" w14:textId="77777777" w:rsidR="007116A2" w:rsidRDefault="007116A2" w:rsidP="007116A2">
    <w:pPr>
      <w:pStyle w:val="Footer"/>
      <w:rPr>
        <w:rFonts w:ascii="Arial" w:eastAsiaTheme="minorHAnsi" w:hAnsi="Arial" w:cs="Arial"/>
        <w:sz w:val="16"/>
      </w:rPr>
    </w:pPr>
    <w:r>
      <w:rPr>
        <w:rFonts w:ascii="Arial" w:hAnsi="Arial" w:cs="Arial"/>
        <w:sz w:val="16"/>
      </w:rPr>
      <w:t>Reference: RM 6155</w:t>
    </w:r>
  </w:p>
  <w:p w14:paraId="6C8D9887" w14:textId="3AC9E65C" w:rsidR="00FD4A18" w:rsidRPr="00DA0780" w:rsidRDefault="007116A2" w:rsidP="007116A2">
    <w:pPr>
      <w:pStyle w:val="Footer"/>
      <w:jc w:val="right"/>
      <w:rPr>
        <w:rFonts w:ascii="Arial" w:hAnsi="Arial" w:cs="Arial"/>
        <w:sz w:val="16"/>
      </w:rPr>
    </w:pPr>
    <w:r>
      <w:rPr>
        <w:rFonts w:ascii="Arial" w:hAnsi="Arial" w:cs="Arial"/>
        <w:sz w:val="16"/>
      </w:rPr>
      <w:t xml:space="preserve">Version 1.0 dated </w:t>
    </w:r>
    <w:r w:rsidR="008C3DC0">
      <w:rPr>
        <w:rFonts w:ascii="Arial" w:hAnsi="Arial" w:cs="Arial"/>
        <w:sz w:val="16"/>
      </w:rPr>
      <w:t>27</w:t>
    </w:r>
    <w:r>
      <w:rPr>
        <w:rFonts w:ascii="Arial" w:hAnsi="Arial" w:cs="Arial"/>
        <w:sz w:val="16"/>
      </w:rPr>
      <w:t xml:space="preserve"> April 2</w:t>
    </w:r>
    <w:r w:rsidR="008C3DC0">
      <w:rPr>
        <w:rFonts w:ascii="Arial" w:hAnsi="Arial" w:cs="Arial"/>
        <w:sz w:val="16"/>
      </w:rPr>
      <w:t>02</w:t>
    </w:r>
    <w:r>
      <w:rPr>
        <w:rFonts w:ascii="Arial" w:hAnsi="Arial" w:cs="Arial"/>
        <w:sz w:val="16"/>
      </w:rPr>
      <w:t>3</w:t>
    </w:r>
    <w:r w:rsidR="00FD4A18" w:rsidRPr="00DA0780">
      <w:rPr>
        <w:rFonts w:ascii="Arial" w:hAnsi="Arial" w:cs="Arial"/>
        <w:sz w:val="16"/>
      </w:rPr>
      <w:tab/>
    </w:r>
    <w:r w:rsidR="00FD4A18">
      <w:rPr>
        <w:rFonts w:ascii="Arial" w:hAnsi="Arial" w:cs="Arial"/>
        <w:sz w:val="16"/>
      </w:rPr>
      <w:fldChar w:fldCharType="begin"/>
    </w:r>
    <w:r w:rsidR="00FD4A18">
      <w:rPr>
        <w:rFonts w:ascii="Arial" w:hAnsi="Arial" w:cs="Arial"/>
        <w:sz w:val="16"/>
      </w:rPr>
      <w:instrText xml:space="preserve"> PAGE  \* MERGEFORMAT </w:instrText>
    </w:r>
    <w:r w:rsidR="00FD4A18">
      <w:rPr>
        <w:rFonts w:ascii="Arial" w:hAnsi="Arial" w:cs="Arial"/>
        <w:sz w:val="16"/>
      </w:rPr>
      <w:fldChar w:fldCharType="separate"/>
    </w:r>
    <w:r w:rsidR="00FD4A18">
      <w:rPr>
        <w:rFonts w:ascii="Arial" w:hAnsi="Arial" w:cs="Arial"/>
        <w:noProof/>
        <w:sz w:val="16"/>
      </w:rPr>
      <w:t>1</w:t>
    </w:r>
    <w:r w:rsidR="00FD4A18">
      <w:rPr>
        <w:rFonts w:ascii="Arial" w:hAnsi="Arial" w:cs="Arial"/>
        <w:sz w:val="16"/>
      </w:rPr>
      <w:fldChar w:fldCharType="end"/>
    </w:r>
    <w:r w:rsidR="00FD4A18" w:rsidRPr="00DA0780">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1DA38" w14:textId="77777777" w:rsidR="00132694" w:rsidRDefault="00132694">
      <w:pPr>
        <w:spacing w:after="0" w:line="240" w:lineRule="auto"/>
      </w:pPr>
      <w:r>
        <w:separator/>
      </w:r>
    </w:p>
  </w:footnote>
  <w:footnote w:type="continuationSeparator" w:id="0">
    <w:p w14:paraId="4FD47F2F" w14:textId="77777777" w:rsidR="00132694" w:rsidRDefault="00132694">
      <w:pPr>
        <w:spacing w:after="0" w:line="240" w:lineRule="auto"/>
      </w:pPr>
      <w:r>
        <w:continuationSeparator/>
      </w:r>
    </w:p>
  </w:footnote>
  <w:footnote w:type="continuationNotice" w:id="1">
    <w:p w14:paraId="352FF571" w14:textId="77777777" w:rsidR="00132694" w:rsidRDefault="001326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8F1351"/>
    <w:multiLevelType w:val="multilevel"/>
    <w:tmpl w:val="0D7A5E46"/>
    <w:styleLink w:val="echelon"/>
    <w:lvl w:ilvl="0">
      <w:start w:val="1"/>
      <w:numFmt w:val="decimal"/>
      <w:lvlText w:val="%1"/>
      <w:lvlJc w:val="left"/>
      <w:pPr>
        <w:ind w:left="851" w:hanging="851"/>
      </w:pPr>
      <w:rPr>
        <w:rFonts w:ascii="Arial" w:hAnsi="Arial" w:hint="default"/>
        <w:b/>
        <w:i w:val="0"/>
        <w:sz w:val="28"/>
      </w:rPr>
    </w:lvl>
    <w:lvl w:ilvl="1">
      <w:start w:val="1"/>
      <w:numFmt w:val="decimal"/>
      <w:lvlText w:val="%1.%2"/>
      <w:lvlJc w:val="left"/>
      <w:pPr>
        <w:ind w:left="851" w:hanging="851"/>
      </w:pPr>
      <w:rPr>
        <w:rFonts w:ascii="Arial" w:hAnsi="Arial" w:hint="default"/>
        <w:b/>
        <w:i w:val="0"/>
        <w:sz w:val="24"/>
      </w:rPr>
    </w:lvl>
    <w:lvl w:ilvl="2">
      <w:start w:val="1"/>
      <w:numFmt w:val="decimal"/>
      <w:lvlText w:val="%1.%2.%3"/>
      <w:lvlJc w:val="left"/>
      <w:pPr>
        <w:ind w:left="851" w:hanging="851"/>
      </w:pPr>
      <w:rPr>
        <w:rFonts w:ascii="Arial" w:hAnsi="Arial" w:hint="default"/>
        <w:b w:val="0"/>
        <w:i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72936E4"/>
    <w:multiLevelType w:val="multilevel"/>
    <w:tmpl w:val="AA7004DE"/>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tabs>
          <w:tab w:val="num" w:pos="1440"/>
        </w:tabs>
        <w:ind w:left="1440"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2705"/>
        </w:tabs>
        <w:ind w:left="2705"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039312047">
    <w:abstractNumId w:val="4"/>
  </w:num>
  <w:num w:numId="2" w16cid:durableId="1073742689">
    <w:abstractNumId w:val="2"/>
  </w:num>
  <w:num w:numId="3" w16cid:durableId="2014843506">
    <w:abstractNumId w:val="4"/>
  </w:num>
  <w:num w:numId="4" w16cid:durableId="2112430939">
    <w:abstractNumId w:val="1"/>
  </w:num>
  <w:num w:numId="5" w16cid:durableId="150682364">
    <w:abstractNumId w:val="3"/>
  </w:num>
  <w:num w:numId="6" w16cid:durableId="1091658597">
    <w:abstractNumId w:val="0"/>
  </w:num>
  <w:num w:numId="7" w16cid:durableId="1494374925">
    <w:abstractNumId w:val="4"/>
    <w:lvlOverride w:ilvl="0">
      <w:startOverride w:val="13"/>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FD41CB"/>
    <w:rsid w:val="000017DA"/>
    <w:rsid w:val="000032B7"/>
    <w:rsid w:val="000033A3"/>
    <w:rsid w:val="0000354D"/>
    <w:rsid w:val="00011510"/>
    <w:rsid w:val="000135B0"/>
    <w:rsid w:val="00015880"/>
    <w:rsid w:val="00017128"/>
    <w:rsid w:val="00025C7E"/>
    <w:rsid w:val="000260C0"/>
    <w:rsid w:val="0003120B"/>
    <w:rsid w:val="00033C3B"/>
    <w:rsid w:val="00036D02"/>
    <w:rsid w:val="00042AB5"/>
    <w:rsid w:val="0005312F"/>
    <w:rsid w:val="00054B05"/>
    <w:rsid w:val="00056250"/>
    <w:rsid w:val="000603D4"/>
    <w:rsid w:val="00061415"/>
    <w:rsid w:val="000664D3"/>
    <w:rsid w:val="0006674E"/>
    <w:rsid w:val="00074114"/>
    <w:rsid w:val="000812B7"/>
    <w:rsid w:val="00081EBF"/>
    <w:rsid w:val="00083BA9"/>
    <w:rsid w:val="0008537D"/>
    <w:rsid w:val="000A01A0"/>
    <w:rsid w:val="000A11AB"/>
    <w:rsid w:val="000A12B3"/>
    <w:rsid w:val="000A7E58"/>
    <w:rsid w:val="000B26AC"/>
    <w:rsid w:val="000B2868"/>
    <w:rsid w:val="000B31AD"/>
    <w:rsid w:val="000B38F8"/>
    <w:rsid w:val="000B3D88"/>
    <w:rsid w:val="000B44CC"/>
    <w:rsid w:val="000B59EB"/>
    <w:rsid w:val="000C0FBC"/>
    <w:rsid w:val="000C3359"/>
    <w:rsid w:val="000C433D"/>
    <w:rsid w:val="000C7D50"/>
    <w:rsid w:val="000D1DF0"/>
    <w:rsid w:val="000D6A58"/>
    <w:rsid w:val="000E45B6"/>
    <w:rsid w:val="000F1F1E"/>
    <w:rsid w:val="000F5BDC"/>
    <w:rsid w:val="00100AC3"/>
    <w:rsid w:val="001040DA"/>
    <w:rsid w:val="001041BF"/>
    <w:rsid w:val="0010795A"/>
    <w:rsid w:val="00110D2F"/>
    <w:rsid w:val="00113002"/>
    <w:rsid w:val="00113C0D"/>
    <w:rsid w:val="00113D3B"/>
    <w:rsid w:val="001155F2"/>
    <w:rsid w:val="001221CA"/>
    <w:rsid w:val="00123C91"/>
    <w:rsid w:val="00123F4D"/>
    <w:rsid w:val="001255C5"/>
    <w:rsid w:val="0013125E"/>
    <w:rsid w:val="001318E4"/>
    <w:rsid w:val="00131FB6"/>
    <w:rsid w:val="00132694"/>
    <w:rsid w:val="00134FFE"/>
    <w:rsid w:val="0013584E"/>
    <w:rsid w:val="00137F5B"/>
    <w:rsid w:val="00145A89"/>
    <w:rsid w:val="0016063A"/>
    <w:rsid w:val="00160997"/>
    <w:rsid w:val="00162574"/>
    <w:rsid w:val="0017293B"/>
    <w:rsid w:val="001770CA"/>
    <w:rsid w:val="0018587B"/>
    <w:rsid w:val="00185B18"/>
    <w:rsid w:val="00191A03"/>
    <w:rsid w:val="00193D0D"/>
    <w:rsid w:val="00195D92"/>
    <w:rsid w:val="001971B9"/>
    <w:rsid w:val="001978B6"/>
    <w:rsid w:val="001A36A9"/>
    <w:rsid w:val="001B4774"/>
    <w:rsid w:val="001C33B4"/>
    <w:rsid w:val="001C681D"/>
    <w:rsid w:val="001D1AF6"/>
    <w:rsid w:val="001D315F"/>
    <w:rsid w:val="001E00BD"/>
    <w:rsid w:val="001E0371"/>
    <w:rsid w:val="001E0FA9"/>
    <w:rsid w:val="001E3110"/>
    <w:rsid w:val="001E3D80"/>
    <w:rsid w:val="001E6A41"/>
    <w:rsid w:val="001F06AE"/>
    <w:rsid w:val="001F1EE2"/>
    <w:rsid w:val="001F3C92"/>
    <w:rsid w:val="002017A9"/>
    <w:rsid w:val="00202BDE"/>
    <w:rsid w:val="002037AD"/>
    <w:rsid w:val="0020471D"/>
    <w:rsid w:val="002106E7"/>
    <w:rsid w:val="00212E0C"/>
    <w:rsid w:val="002136FF"/>
    <w:rsid w:val="0021632B"/>
    <w:rsid w:val="00222C1E"/>
    <w:rsid w:val="002239D7"/>
    <w:rsid w:val="00224444"/>
    <w:rsid w:val="00227CF1"/>
    <w:rsid w:val="00232C49"/>
    <w:rsid w:val="0023453D"/>
    <w:rsid w:val="00234752"/>
    <w:rsid w:val="002401F0"/>
    <w:rsid w:val="00242BFC"/>
    <w:rsid w:val="00244354"/>
    <w:rsid w:val="00244FE7"/>
    <w:rsid w:val="0024567E"/>
    <w:rsid w:val="002476BE"/>
    <w:rsid w:val="002526B5"/>
    <w:rsid w:val="002526E1"/>
    <w:rsid w:val="00252C6B"/>
    <w:rsid w:val="0025473F"/>
    <w:rsid w:val="002572D2"/>
    <w:rsid w:val="0025768A"/>
    <w:rsid w:val="002578FE"/>
    <w:rsid w:val="00262686"/>
    <w:rsid w:val="00262EEB"/>
    <w:rsid w:val="00266D93"/>
    <w:rsid w:val="0026736E"/>
    <w:rsid w:val="00270EFD"/>
    <w:rsid w:val="00270F95"/>
    <w:rsid w:val="00273D20"/>
    <w:rsid w:val="002808D4"/>
    <w:rsid w:val="00282C9B"/>
    <w:rsid w:val="00285492"/>
    <w:rsid w:val="002868FB"/>
    <w:rsid w:val="00287FFE"/>
    <w:rsid w:val="00290212"/>
    <w:rsid w:val="00290C09"/>
    <w:rsid w:val="00296E7F"/>
    <w:rsid w:val="002A422C"/>
    <w:rsid w:val="002A4747"/>
    <w:rsid w:val="002B1846"/>
    <w:rsid w:val="002B237C"/>
    <w:rsid w:val="002B5B3B"/>
    <w:rsid w:val="002B67F7"/>
    <w:rsid w:val="002B7315"/>
    <w:rsid w:val="002C10A1"/>
    <w:rsid w:val="002C1CBB"/>
    <w:rsid w:val="002C3958"/>
    <w:rsid w:val="002C5BB9"/>
    <w:rsid w:val="002D0B2F"/>
    <w:rsid w:val="002D4B48"/>
    <w:rsid w:val="002E5B5D"/>
    <w:rsid w:val="002E737A"/>
    <w:rsid w:val="002E7AB4"/>
    <w:rsid w:val="002F0880"/>
    <w:rsid w:val="00300211"/>
    <w:rsid w:val="00300EAA"/>
    <w:rsid w:val="00303D39"/>
    <w:rsid w:val="00305C0B"/>
    <w:rsid w:val="0030673D"/>
    <w:rsid w:val="00306980"/>
    <w:rsid w:val="00310E54"/>
    <w:rsid w:val="00312F5C"/>
    <w:rsid w:val="0032049D"/>
    <w:rsid w:val="003204CE"/>
    <w:rsid w:val="00322212"/>
    <w:rsid w:val="00323915"/>
    <w:rsid w:val="00323D7E"/>
    <w:rsid w:val="0032403F"/>
    <w:rsid w:val="00325C17"/>
    <w:rsid w:val="00326C28"/>
    <w:rsid w:val="00326E3F"/>
    <w:rsid w:val="00327D31"/>
    <w:rsid w:val="00330C20"/>
    <w:rsid w:val="00334920"/>
    <w:rsid w:val="00340061"/>
    <w:rsid w:val="0034139E"/>
    <w:rsid w:val="0034274C"/>
    <w:rsid w:val="0034305F"/>
    <w:rsid w:val="00343E4A"/>
    <w:rsid w:val="00347F55"/>
    <w:rsid w:val="00350902"/>
    <w:rsid w:val="00351496"/>
    <w:rsid w:val="00356514"/>
    <w:rsid w:val="00356930"/>
    <w:rsid w:val="00356DDF"/>
    <w:rsid w:val="00356FE9"/>
    <w:rsid w:val="0036071C"/>
    <w:rsid w:val="00361146"/>
    <w:rsid w:val="00361E62"/>
    <w:rsid w:val="0037284C"/>
    <w:rsid w:val="003742EA"/>
    <w:rsid w:val="003773F3"/>
    <w:rsid w:val="00384F4A"/>
    <w:rsid w:val="003852C2"/>
    <w:rsid w:val="003907E2"/>
    <w:rsid w:val="00390BB4"/>
    <w:rsid w:val="00393AED"/>
    <w:rsid w:val="00397029"/>
    <w:rsid w:val="003971AF"/>
    <w:rsid w:val="003A29EC"/>
    <w:rsid w:val="003A72D5"/>
    <w:rsid w:val="003A73B8"/>
    <w:rsid w:val="003A7424"/>
    <w:rsid w:val="003B1493"/>
    <w:rsid w:val="003B2A12"/>
    <w:rsid w:val="003B2EA2"/>
    <w:rsid w:val="003B5441"/>
    <w:rsid w:val="003B56D4"/>
    <w:rsid w:val="003C4442"/>
    <w:rsid w:val="003C5A79"/>
    <w:rsid w:val="003C7278"/>
    <w:rsid w:val="003C7DEF"/>
    <w:rsid w:val="003D0C0E"/>
    <w:rsid w:val="003E3BAF"/>
    <w:rsid w:val="003E7B34"/>
    <w:rsid w:val="003F1D3A"/>
    <w:rsid w:val="003F44FD"/>
    <w:rsid w:val="003F4EA4"/>
    <w:rsid w:val="003F583F"/>
    <w:rsid w:val="00400074"/>
    <w:rsid w:val="004014E6"/>
    <w:rsid w:val="004019AA"/>
    <w:rsid w:val="00402604"/>
    <w:rsid w:val="00402EEC"/>
    <w:rsid w:val="00403438"/>
    <w:rsid w:val="0040798A"/>
    <w:rsid w:val="004101B8"/>
    <w:rsid w:val="00413E76"/>
    <w:rsid w:val="0041514F"/>
    <w:rsid w:val="00415421"/>
    <w:rsid w:val="00434567"/>
    <w:rsid w:val="0043535E"/>
    <w:rsid w:val="00443303"/>
    <w:rsid w:val="004445E5"/>
    <w:rsid w:val="00446305"/>
    <w:rsid w:val="00446F0A"/>
    <w:rsid w:val="00451D84"/>
    <w:rsid w:val="004520D9"/>
    <w:rsid w:val="00456E96"/>
    <w:rsid w:val="00460783"/>
    <w:rsid w:val="00465181"/>
    <w:rsid w:val="0046567F"/>
    <w:rsid w:val="00465857"/>
    <w:rsid w:val="004729FD"/>
    <w:rsid w:val="0047314E"/>
    <w:rsid w:val="00480655"/>
    <w:rsid w:val="00481E7E"/>
    <w:rsid w:val="00487F6E"/>
    <w:rsid w:val="004904DD"/>
    <w:rsid w:val="004909EB"/>
    <w:rsid w:val="00495E3A"/>
    <w:rsid w:val="004A036B"/>
    <w:rsid w:val="004A161F"/>
    <w:rsid w:val="004A1AEF"/>
    <w:rsid w:val="004A4EED"/>
    <w:rsid w:val="004A7BFC"/>
    <w:rsid w:val="004B1644"/>
    <w:rsid w:val="004B509F"/>
    <w:rsid w:val="004C1FEB"/>
    <w:rsid w:val="004D1A29"/>
    <w:rsid w:val="004D42D1"/>
    <w:rsid w:val="004F05ED"/>
    <w:rsid w:val="004F38D3"/>
    <w:rsid w:val="004F4702"/>
    <w:rsid w:val="004F6A71"/>
    <w:rsid w:val="004F6E34"/>
    <w:rsid w:val="005011BA"/>
    <w:rsid w:val="00502565"/>
    <w:rsid w:val="00506380"/>
    <w:rsid w:val="00507AF2"/>
    <w:rsid w:val="005120D2"/>
    <w:rsid w:val="00522BAD"/>
    <w:rsid w:val="0052761D"/>
    <w:rsid w:val="005301CE"/>
    <w:rsid w:val="005302AF"/>
    <w:rsid w:val="00533E7B"/>
    <w:rsid w:val="00534086"/>
    <w:rsid w:val="005375E5"/>
    <w:rsid w:val="00544B37"/>
    <w:rsid w:val="00545156"/>
    <w:rsid w:val="005552E7"/>
    <w:rsid w:val="00555B9C"/>
    <w:rsid w:val="00556809"/>
    <w:rsid w:val="00565932"/>
    <w:rsid w:val="00567804"/>
    <w:rsid w:val="00571939"/>
    <w:rsid w:val="00574503"/>
    <w:rsid w:val="0057516A"/>
    <w:rsid w:val="00584795"/>
    <w:rsid w:val="00586D58"/>
    <w:rsid w:val="00587209"/>
    <w:rsid w:val="00591820"/>
    <w:rsid w:val="00592A2E"/>
    <w:rsid w:val="0059451D"/>
    <w:rsid w:val="0059460C"/>
    <w:rsid w:val="00595A32"/>
    <w:rsid w:val="00597123"/>
    <w:rsid w:val="00597C3C"/>
    <w:rsid w:val="005A14ED"/>
    <w:rsid w:val="005A29CF"/>
    <w:rsid w:val="005A58F8"/>
    <w:rsid w:val="005B6345"/>
    <w:rsid w:val="005C03FA"/>
    <w:rsid w:val="005C0B74"/>
    <w:rsid w:val="005C25FE"/>
    <w:rsid w:val="005C4F20"/>
    <w:rsid w:val="005C7C71"/>
    <w:rsid w:val="005D1ED7"/>
    <w:rsid w:val="005D3BCD"/>
    <w:rsid w:val="005D5BE9"/>
    <w:rsid w:val="005D62E1"/>
    <w:rsid w:val="005E3376"/>
    <w:rsid w:val="005E4BCD"/>
    <w:rsid w:val="005E6B00"/>
    <w:rsid w:val="005E7FAA"/>
    <w:rsid w:val="005F05BE"/>
    <w:rsid w:val="005F18FB"/>
    <w:rsid w:val="005F3691"/>
    <w:rsid w:val="005F5504"/>
    <w:rsid w:val="005F5541"/>
    <w:rsid w:val="005F5826"/>
    <w:rsid w:val="005F76CD"/>
    <w:rsid w:val="006001DA"/>
    <w:rsid w:val="00601818"/>
    <w:rsid w:val="006044B0"/>
    <w:rsid w:val="0060450A"/>
    <w:rsid w:val="00605C4B"/>
    <w:rsid w:val="00610081"/>
    <w:rsid w:val="00611E03"/>
    <w:rsid w:val="0061301E"/>
    <w:rsid w:val="00614A0D"/>
    <w:rsid w:val="006169D7"/>
    <w:rsid w:val="00620171"/>
    <w:rsid w:val="006203F3"/>
    <w:rsid w:val="00621FF0"/>
    <w:rsid w:val="00622E9E"/>
    <w:rsid w:val="00623938"/>
    <w:rsid w:val="00624872"/>
    <w:rsid w:val="00627166"/>
    <w:rsid w:val="00631228"/>
    <w:rsid w:val="0063331E"/>
    <w:rsid w:val="00634107"/>
    <w:rsid w:val="0063553C"/>
    <w:rsid w:val="00635D62"/>
    <w:rsid w:val="006375B2"/>
    <w:rsid w:val="0064120B"/>
    <w:rsid w:val="006413D8"/>
    <w:rsid w:val="00645D87"/>
    <w:rsid w:val="00646329"/>
    <w:rsid w:val="00646AD0"/>
    <w:rsid w:val="0065062D"/>
    <w:rsid w:val="00651761"/>
    <w:rsid w:val="00652886"/>
    <w:rsid w:val="00654898"/>
    <w:rsid w:val="00654E7F"/>
    <w:rsid w:val="006550D9"/>
    <w:rsid w:val="0065511A"/>
    <w:rsid w:val="00657D3E"/>
    <w:rsid w:val="006627A6"/>
    <w:rsid w:val="00666F6E"/>
    <w:rsid w:val="006674AF"/>
    <w:rsid w:val="00677E50"/>
    <w:rsid w:val="006820F2"/>
    <w:rsid w:val="00690117"/>
    <w:rsid w:val="00693D18"/>
    <w:rsid w:val="00693D85"/>
    <w:rsid w:val="006B0F19"/>
    <w:rsid w:val="006B1C19"/>
    <w:rsid w:val="006B5637"/>
    <w:rsid w:val="006B6D54"/>
    <w:rsid w:val="006C0348"/>
    <w:rsid w:val="006C063D"/>
    <w:rsid w:val="006C4A5B"/>
    <w:rsid w:val="006C609E"/>
    <w:rsid w:val="006D1561"/>
    <w:rsid w:val="006D31B7"/>
    <w:rsid w:val="006D56E8"/>
    <w:rsid w:val="006D5B36"/>
    <w:rsid w:val="006E3042"/>
    <w:rsid w:val="006E736F"/>
    <w:rsid w:val="006F1F22"/>
    <w:rsid w:val="006F422D"/>
    <w:rsid w:val="007116A2"/>
    <w:rsid w:val="007120DA"/>
    <w:rsid w:val="00717986"/>
    <w:rsid w:val="00722570"/>
    <w:rsid w:val="0072319C"/>
    <w:rsid w:val="00725563"/>
    <w:rsid w:val="007277ED"/>
    <w:rsid w:val="007311EC"/>
    <w:rsid w:val="00733D56"/>
    <w:rsid w:val="00734574"/>
    <w:rsid w:val="00737D27"/>
    <w:rsid w:val="007403F9"/>
    <w:rsid w:val="0074655E"/>
    <w:rsid w:val="00750CF3"/>
    <w:rsid w:val="0075273B"/>
    <w:rsid w:val="007547EC"/>
    <w:rsid w:val="007565F1"/>
    <w:rsid w:val="0075738D"/>
    <w:rsid w:val="00765F36"/>
    <w:rsid w:val="0076644E"/>
    <w:rsid w:val="007708DC"/>
    <w:rsid w:val="00772F44"/>
    <w:rsid w:val="0077317F"/>
    <w:rsid w:val="0077388F"/>
    <w:rsid w:val="0077410A"/>
    <w:rsid w:val="007758AB"/>
    <w:rsid w:val="00783905"/>
    <w:rsid w:val="0078581C"/>
    <w:rsid w:val="0079086B"/>
    <w:rsid w:val="007918FD"/>
    <w:rsid w:val="00793E11"/>
    <w:rsid w:val="00797C67"/>
    <w:rsid w:val="007A1D00"/>
    <w:rsid w:val="007A34C3"/>
    <w:rsid w:val="007A5F19"/>
    <w:rsid w:val="007A7DB2"/>
    <w:rsid w:val="007B241F"/>
    <w:rsid w:val="007B48E9"/>
    <w:rsid w:val="007B554B"/>
    <w:rsid w:val="007B68FC"/>
    <w:rsid w:val="007B6C1C"/>
    <w:rsid w:val="007B73FB"/>
    <w:rsid w:val="007B7A14"/>
    <w:rsid w:val="007C499C"/>
    <w:rsid w:val="007C53FD"/>
    <w:rsid w:val="007D10AB"/>
    <w:rsid w:val="007D54A2"/>
    <w:rsid w:val="007D6A60"/>
    <w:rsid w:val="007E0B06"/>
    <w:rsid w:val="007E16FB"/>
    <w:rsid w:val="007E5107"/>
    <w:rsid w:val="007E73E2"/>
    <w:rsid w:val="007F0302"/>
    <w:rsid w:val="007F31CB"/>
    <w:rsid w:val="007F405F"/>
    <w:rsid w:val="007F6736"/>
    <w:rsid w:val="007F67BA"/>
    <w:rsid w:val="008000A8"/>
    <w:rsid w:val="00801985"/>
    <w:rsid w:val="00802CD1"/>
    <w:rsid w:val="00811302"/>
    <w:rsid w:val="0081491A"/>
    <w:rsid w:val="0081588F"/>
    <w:rsid w:val="00815CD6"/>
    <w:rsid w:val="00817966"/>
    <w:rsid w:val="00821EA8"/>
    <w:rsid w:val="00823E00"/>
    <w:rsid w:val="00833A94"/>
    <w:rsid w:val="00836ED7"/>
    <w:rsid w:val="0084698A"/>
    <w:rsid w:val="00850462"/>
    <w:rsid w:val="00856626"/>
    <w:rsid w:val="00861B90"/>
    <w:rsid w:val="00861E88"/>
    <w:rsid w:val="008623BB"/>
    <w:rsid w:val="00863781"/>
    <w:rsid w:val="00870717"/>
    <w:rsid w:val="00872220"/>
    <w:rsid w:val="00872A93"/>
    <w:rsid w:val="008848A6"/>
    <w:rsid w:val="00887718"/>
    <w:rsid w:val="00891CA6"/>
    <w:rsid w:val="0089356C"/>
    <w:rsid w:val="00893577"/>
    <w:rsid w:val="00893BDD"/>
    <w:rsid w:val="00895083"/>
    <w:rsid w:val="008B004A"/>
    <w:rsid w:val="008B0916"/>
    <w:rsid w:val="008B7DDF"/>
    <w:rsid w:val="008C02A9"/>
    <w:rsid w:val="008C3DC0"/>
    <w:rsid w:val="008C468B"/>
    <w:rsid w:val="008C771A"/>
    <w:rsid w:val="008C7AC2"/>
    <w:rsid w:val="008D15EF"/>
    <w:rsid w:val="008D3ED1"/>
    <w:rsid w:val="008D46E9"/>
    <w:rsid w:val="008D4AE7"/>
    <w:rsid w:val="008E0402"/>
    <w:rsid w:val="008E0685"/>
    <w:rsid w:val="00902A89"/>
    <w:rsid w:val="009106E4"/>
    <w:rsid w:val="00914801"/>
    <w:rsid w:val="00914FC5"/>
    <w:rsid w:val="00917685"/>
    <w:rsid w:val="00917C2D"/>
    <w:rsid w:val="0092031F"/>
    <w:rsid w:val="00922C40"/>
    <w:rsid w:val="009256C1"/>
    <w:rsid w:val="00930032"/>
    <w:rsid w:val="00931B25"/>
    <w:rsid w:val="00932FA4"/>
    <w:rsid w:val="009356FA"/>
    <w:rsid w:val="00941B7F"/>
    <w:rsid w:val="0094436F"/>
    <w:rsid w:val="00945417"/>
    <w:rsid w:val="0095026B"/>
    <w:rsid w:val="00953856"/>
    <w:rsid w:val="009551C1"/>
    <w:rsid w:val="009642A3"/>
    <w:rsid w:val="009649D9"/>
    <w:rsid w:val="00966CB9"/>
    <w:rsid w:val="0097294D"/>
    <w:rsid w:val="00974272"/>
    <w:rsid w:val="00976856"/>
    <w:rsid w:val="00976BC7"/>
    <w:rsid w:val="00976C1C"/>
    <w:rsid w:val="0098042A"/>
    <w:rsid w:val="009831C1"/>
    <w:rsid w:val="009857CD"/>
    <w:rsid w:val="00985C39"/>
    <w:rsid w:val="00994EEC"/>
    <w:rsid w:val="00997812"/>
    <w:rsid w:val="00997A99"/>
    <w:rsid w:val="009A0351"/>
    <w:rsid w:val="009A0C0D"/>
    <w:rsid w:val="009A37BB"/>
    <w:rsid w:val="009A7434"/>
    <w:rsid w:val="009A7E5D"/>
    <w:rsid w:val="009A7FE3"/>
    <w:rsid w:val="009B1478"/>
    <w:rsid w:val="009B1E33"/>
    <w:rsid w:val="009B4D95"/>
    <w:rsid w:val="009B4FD3"/>
    <w:rsid w:val="009C01FC"/>
    <w:rsid w:val="009C549A"/>
    <w:rsid w:val="009D0196"/>
    <w:rsid w:val="009D072F"/>
    <w:rsid w:val="009D0D23"/>
    <w:rsid w:val="009D2127"/>
    <w:rsid w:val="009D615F"/>
    <w:rsid w:val="009D636F"/>
    <w:rsid w:val="009E0422"/>
    <w:rsid w:val="009E0EFB"/>
    <w:rsid w:val="009E1BEA"/>
    <w:rsid w:val="009E255B"/>
    <w:rsid w:val="009E3F94"/>
    <w:rsid w:val="009E684B"/>
    <w:rsid w:val="009F06D3"/>
    <w:rsid w:val="009F7DB5"/>
    <w:rsid w:val="00A01ED0"/>
    <w:rsid w:val="00A05112"/>
    <w:rsid w:val="00A070FF"/>
    <w:rsid w:val="00A0797A"/>
    <w:rsid w:val="00A13714"/>
    <w:rsid w:val="00A1533D"/>
    <w:rsid w:val="00A15EFF"/>
    <w:rsid w:val="00A16328"/>
    <w:rsid w:val="00A171D1"/>
    <w:rsid w:val="00A2563D"/>
    <w:rsid w:val="00A3205F"/>
    <w:rsid w:val="00A34D28"/>
    <w:rsid w:val="00A364F9"/>
    <w:rsid w:val="00A37F2B"/>
    <w:rsid w:val="00A41C1C"/>
    <w:rsid w:val="00A42FD1"/>
    <w:rsid w:val="00A453A4"/>
    <w:rsid w:val="00A56DC0"/>
    <w:rsid w:val="00A60E9F"/>
    <w:rsid w:val="00A61F08"/>
    <w:rsid w:val="00A624C3"/>
    <w:rsid w:val="00A633D2"/>
    <w:rsid w:val="00A633FB"/>
    <w:rsid w:val="00A637C2"/>
    <w:rsid w:val="00A65AD0"/>
    <w:rsid w:val="00A673E1"/>
    <w:rsid w:val="00A70277"/>
    <w:rsid w:val="00A73313"/>
    <w:rsid w:val="00A73E97"/>
    <w:rsid w:val="00A81285"/>
    <w:rsid w:val="00A82856"/>
    <w:rsid w:val="00A83341"/>
    <w:rsid w:val="00A83D13"/>
    <w:rsid w:val="00A900A6"/>
    <w:rsid w:val="00A900F0"/>
    <w:rsid w:val="00A93D18"/>
    <w:rsid w:val="00AA07B6"/>
    <w:rsid w:val="00AA324E"/>
    <w:rsid w:val="00AA4035"/>
    <w:rsid w:val="00AA5F91"/>
    <w:rsid w:val="00AA73C6"/>
    <w:rsid w:val="00AB6D04"/>
    <w:rsid w:val="00AC1175"/>
    <w:rsid w:val="00AC24B2"/>
    <w:rsid w:val="00AC2722"/>
    <w:rsid w:val="00AC2FDD"/>
    <w:rsid w:val="00AC44B5"/>
    <w:rsid w:val="00AC4F9E"/>
    <w:rsid w:val="00AC5049"/>
    <w:rsid w:val="00AC53BB"/>
    <w:rsid w:val="00AC7C57"/>
    <w:rsid w:val="00AD0B9F"/>
    <w:rsid w:val="00AD0BFB"/>
    <w:rsid w:val="00AD3A2D"/>
    <w:rsid w:val="00AD3EF4"/>
    <w:rsid w:val="00AE3F6E"/>
    <w:rsid w:val="00AE40C5"/>
    <w:rsid w:val="00AE7A15"/>
    <w:rsid w:val="00AF0693"/>
    <w:rsid w:val="00AF5107"/>
    <w:rsid w:val="00B0034B"/>
    <w:rsid w:val="00B061CA"/>
    <w:rsid w:val="00B0771D"/>
    <w:rsid w:val="00B10502"/>
    <w:rsid w:val="00B108DF"/>
    <w:rsid w:val="00B117CA"/>
    <w:rsid w:val="00B13289"/>
    <w:rsid w:val="00B134BF"/>
    <w:rsid w:val="00B149FC"/>
    <w:rsid w:val="00B15D21"/>
    <w:rsid w:val="00B21695"/>
    <w:rsid w:val="00B21E5E"/>
    <w:rsid w:val="00B23DE1"/>
    <w:rsid w:val="00B247D0"/>
    <w:rsid w:val="00B279D9"/>
    <w:rsid w:val="00B33E21"/>
    <w:rsid w:val="00B34830"/>
    <w:rsid w:val="00B36140"/>
    <w:rsid w:val="00B37638"/>
    <w:rsid w:val="00B41E34"/>
    <w:rsid w:val="00B4288E"/>
    <w:rsid w:val="00B43617"/>
    <w:rsid w:val="00B4513D"/>
    <w:rsid w:val="00B51562"/>
    <w:rsid w:val="00B53E9A"/>
    <w:rsid w:val="00B62870"/>
    <w:rsid w:val="00B63B08"/>
    <w:rsid w:val="00B65957"/>
    <w:rsid w:val="00B67C7F"/>
    <w:rsid w:val="00B71AE3"/>
    <w:rsid w:val="00B7308A"/>
    <w:rsid w:val="00B74756"/>
    <w:rsid w:val="00B752AD"/>
    <w:rsid w:val="00B80CC2"/>
    <w:rsid w:val="00B80EF4"/>
    <w:rsid w:val="00B85CE0"/>
    <w:rsid w:val="00B948B6"/>
    <w:rsid w:val="00B95274"/>
    <w:rsid w:val="00B95C88"/>
    <w:rsid w:val="00B96263"/>
    <w:rsid w:val="00B96B84"/>
    <w:rsid w:val="00B96D46"/>
    <w:rsid w:val="00BA0451"/>
    <w:rsid w:val="00BA0621"/>
    <w:rsid w:val="00BA6DBB"/>
    <w:rsid w:val="00BA6DE8"/>
    <w:rsid w:val="00BB1593"/>
    <w:rsid w:val="00BB295F"/>
    <w:rsid w:val="00BC118A"/>
    <w:rsid w:val="00BC7FD8"/>
    <w:rsid w:val="00BD0D81"/>
    <w:rsid w:val="00BD19DB"/>
    <w:rsid w:val="00BD1D6C"/>
    <w:rsid w:val="00BD2A5F"/>
    <w:rsid w:val="00BD367F"/>
    <w:rsid w:val="00BD66AE"/>
    <w:rsid w:val="00BE53A9"/>
    <w:rsid w:val="00BE691A"/>
    <w:rsid w:val="00BF2EFF"/>
    <w:rsid w:val="00BF40A9"/>
    <w:rsid w:val="00BF4D93"/>
    <w:rsid w:val="00BF5030"/>
    <w:rsid w:val="00BF6D1A"/>
    <w:rsid w:val="00C01356"/>
    <w:rsid w:val="00C015A3"/>
    <w:rsid w:val="00C0360B"/>
    <w:rsid w:val="00C048F0"/>
    <w:rsid w:val="00C0648F"/>
    <w:rsid w:val="00C068F6"/>
    <w:rsid w:val="00C076BC"/>
    <w:rsid w:val="00C07F00"/>
    <w:rsid w:val="00C10074"/>
    <w:rsid w:val="00C102ED"/>
    <w:rsid w:val="00C11E09"/>
    <w:rsid w:val="00C135A8"/>
    <w:rsid w:val="00C1431E"/>
    <w:rsid w:val="00C14932"/>
    <w:rsid w:val="00C16EE4"/>
    <w:rsid w:val="00C17620"/>
    <w:rsid w:val="00C22D65"/>
    <w:rsid w:val="00C2602D"/>
    <w:rsid w:val="00C273DF"/>
    <w:rsid w:val="00C3113D"/>
    <w:rsid w:val="00C319E5"/>
    <w:rsid w:val="00C35A00"/>
    <w:rsid w:val="00C429B6"/>
    <w:rsid w:val="00C430B6"/>
    <w:rsid w:val="00C435EE"/>
    <w:rsid w:val="00C436CA"/>
    <w:rsid w:val="00C45CB0"/>
    <w:rsid w:val="00C46D3C"/>
    <w:rsid w:val="00C4704C"/>
    <w:rsid w:val="00C504EC"/>
    <w:rsid w:val="00C62CA0"/>
    <w:rsid w:val="00C64760"/>
    <w:rsid w:val="00C70B05"/>
    <w:rsid w:val="00C723F4"/>
    <w:rsid w:val="00C73051"/>
    <w:rsid w:val="00C73A06"/>
    <w:rsid w:val="00C77C3F"/>
    <w:rsid w:val="00C80A71"/>
    <w:rsid w:val="00C8135E"/>
    <w:rsid w:val="00C836DE"/>
    <w:rsid w:val="00C86DE0"/>
    <w:rsid w:val="00C92E0D"/>
    <w:rsid w:val="00C93BFB"/>
    <w:rsid w:val="00CA5AE1"/>
    <w:rsid w:val="00CA7A8C"/>
    <w:rsid w:val="00CB1E31"/>
    <w:rsid w:val="00CB2A72"/>
    <w:rsid w:val="00CB460B"/>
    <w:rsid w:val="00CB7015"/>
    <w:rsid w:val="00CB7C8C"/>
    <w:rsid w:val="00CC198D"/>
    <w:rsid w:val="00CC2BB4"/>
    <w:rsid w:val="00CD1689"/>
    <w:rsid w:val="00CD2C8C"/>
    <w:rsid w:val="00CD3DFA"/>
    <w:rsid w:val="00CD4944"/>
    <w:rsid w:val="00CD4B9D"/>
    <w:rsid w:val="00CE28D3"/>
    <w:rsid w:val="00CE36DB"/>
    <w:rsid w:val="00CE783E"/>
    <w:rsid w:val="00CF5BE4"/>
    <w:rsid w:val="00D033E4"/>
    <w:rsid w:val="00D05823"/>
    <w:rsid w:val="00D1179F"/>
    <w:rsid w:val="00D20BCB"/>
    <w:rsid w:val="00D27B0E"/>
    <w:rsid w:val="00D51C09"/>
    <w:rsid w:val="00D54C22"/>
    <w:rsid w:val="00D55AE8"/>
    <w:rsid w:val="00D57BB2"/>
    <w:rsid w:val="00D60082"/>
    <w:rsid w:val="00D60457"/>
    <w:rsid w:val="00D64BA7"/>
    <w:rsid w:val="00D64FF7"/>
    <w:rsid w:val="00D65111"/>
    <w:rsid w:val="00D653A6"/>
    <w:rsid w:val="00D727E5"/>
    <w:rsid w:val="00D7292E"/>
    <w:rsid w:val="00D73369"/>
    <w:rsid w:val="00D77662"/>
    <w:rsid w:val="00D837E6"/>
    <w:rsid w:val="00D90AF8"/>
    <w:rsid w:val="00D92730"/>
    <w:rsid w:val="00D94156"/>
    <w:rsid w:val="00D941CC"/>
    <w:rsid w:val="00DA008E"/>
    <w:rsid w:val="00DA0780"/>
    <w:rsid w:val="00DA1214"/>
    <w:rsid w:val="00DA201A"/>
    <w:rsid w:val="00DA3B28"/>
    <w:rsid w:val="00DA7D80"/>
    <w:rsid w:val="00DB008E"/>
    <w:rsid w:val="00DB418C"/>
    <w:rsid w:val="00DB523E"/>
    <w:rsid w:val="00DB6C07"/>
    <w:rsid w:val="00DB726F"/>
    <w:rsid w:val="00DB7837"/>
    <w:rsid w:val="00DC421A"/>
    <w:rsid w:val="00DD0B86"/>
    <w:rsid w:val="00DE7142"/>
    <w:rsid w:val="00DF26CD"/>
    <w:rsid w:val="00DF4645"/>
    <w:rsid w:val="00DF6D3C"/>
    <w:rsid w:val="00DF769A"/>
    <w:rsid w:val="00DF7BAA"/>
    <w:rsid w:val="00DF7D52"/>
    <w:rsid w:val="00E04BE1"/>
    <w:rsid w:val="00E051C2"/>
    <w:rsid w:val="00E07D5C"/>
    <w:rsid w:val="00E14D7F"/>
    <w:rsid w:val="00E16989"/>
    <w:rsid w:val="00E20216"/>
    <w:rsid w:val="00E25A68"/>
    <w:rsid w:val="00E42F97"/>
    <w:rsid w:val="00E44B4D"/>
    <w:rsid w:val="00E45214"/>
    <w:rsid w:val="00E45A07"/>
    <w:rsid w:val="00E45EB8"/>
    <w:rsid w:val="00E47010"/>
    <w:rsid w:val="00E50918"/>
    <w:rsid w:val="00E54095"/>
    <w:rsid w:val="00E551A6"/>
    <w:rsid w:val="00E56142"/>
    <w:rsid w:val="00E56CCF"/>
    <w:rsid w:val="00E56D51"/>
    <w:rsid w:val="00E570FB"/>
    <w:rsid w:val="00E6167F"/>
    <w:rsid w:val="00E6205C"/>
    <w:rsid w:val="00E6317D"/>
    <w:rsid w:val="00E73442"/>
    <w:rsid w:val="00E86A32"/>
    <w:rsid w:val="00E87A48"/>
    <w:rsid w:val="00E904AF"/>
    <w:rsid w:val="00E906DB"/>
    <w:rsid w:val="00E914BF"/>
    <w:rsid w:val="00E91B7C"/>
    <w:rsid w:val="00E94613"/>
    <w:rsid w:val="00E949A9"/>
    <w:rsid w:val="00EA6C84"/>
    <w:rsid w:val="00EB1720"/>
    <w:rsid w:val="00EC2409"/>
    <w:rsid w:val="00ED4EF9"/>
    <w:rsid w:val="00EE5A6C"/>
    <w:rsid w:val="00EF2A80"/>
    <w:rsid w:val="00EF2D3F"/>
    <w:rsid w:val="00EF4648"/>
    <w:rsid w:val="00EF704E"/>
    <w:rsid w:val="00F023B2"/>
    <w:rsid w:val="00F02675"/>
    <w:rsid w:val="00F07DA7"/>
    <w:rsid w:val="00F1013C"/>
    <w:rsid w:val="00F20130"/>
    <w:rsid w:val="00F20D77"/>
    <w:rsid w:val="00F20FF9"/>
    <w:rsid w:val="00F21C2D"/>
    <w:rsid w:val="00F222F6"/>
    <w:rsid w:val="00F23170"/>
    <w:rsid w:val="00F234C0"/>
    <w:rsid w:val="00F26037"/>
    <w:rsid w:val="00F27C85"/>
    <w:rsid w:val="00F36CFA"/>
    <w:rsid w:val="00F40B39"/>
    <w:rsid w:val="00F4146C"/>
    <w:rsid w:val="00F41585"/>
    <w:rsid w:val="00F41D07"/>
    <w:rsid w:val="00F41D55"/>
    <w:rsid w:val="00F43A16"/>
    <w:rsid w:val="00F46BC3"/>
    <w:rsid w:val="00F50E6E"/>
    <w:rsid w:val="00F61502"/>
    <w:rsid w:val="00F62359"/>
    <w:rsid w:val="00F65B14"/>
    <w:rsid w:val="00F66BBC"/>
    <w:rsid w:val="00F739E6"/>
    <w:rsid w:val="00F83880"/>
    <w:rsid w:val="00F86BF2"/>
    <w:rsid w:val="00F87532"/>
    <w:rsid w:val="00F876AE"/>
    <w:rsid w:val="00F87C2B"/>
    <w:rsid w:val="00F94901"/>
    <w:rsid w:val="00FA01FE"/>
    <w:rsid w:val="00FA1C6D"/>
    <w:rsid w:val="00FA24B1"/>
    <w:rsid w:val="00FA40DD"/>
    <w:rsid w:val="00FA7030"/>
    <w:rsid w:val="00FC1940"/>
    <w:rsid w:val="00FC20EB"/>
    <w:rsid w:val="00FC2C04"/>
    <w:rsid w:val="00FC3678"/>
    <w:rsid w:val="00FC6D58"/>
    <w:rsid w:val="00FC7C0C"/>
    <w:rsid w:val="00FC7FAC"/>
    <w:rsid w:val="00FD09B3"/>
    <w:rsid w:val="00FD22A8"/>
    <w:rsid w:val="00FD2530"/>
    <w:rsid w:val="00FD29E7"/>
    <w:rsid w:val="00FD35FE"/>
    <w:rsid w:val="00FD388A"/>
    <w:rsid w:val="00FD41CB"/>
    <w:rsid w:val="00FD4A18"/>
    <w:rsid w:val="00FD6C9A"/>
    <w:rsid w:val="00FD6F4A"/>
    <w:rsid w:val="00FE05FF"/>
    <w:rsid w:val="00FE2337"/>
    <w:rsid w:val="00FE281C"/>
    <w:rsid w:val="00FE5168"/>
    <w:rsid w:val="00FE734C"/>
    <w:rsid w:val="00FE7991"/>
    <w:rsid w:val="00FF035F"/>
    <w:rsid w:val="00FF11ED"/>
    <w:rsid w:val="00FF43AA"/>
    <w:rsid w:val="00FF4500"/>
    <w:rsid w:val="01625DA6"/>
    <w:rsid w:val="058A2659"/>
    <w:rsid w:val="16A243E0"/>
    <w:rsid w:val="16FADE75"/>
    <w:rsid w:val="196CCD0B"/>
    <w:rsid w:val="25BED62C"/>
    <w:rsid w:val="318F7DF2"/>
    <w:rsid w:val="37426E81"/>
    <w:rsid w:val="68890CF0"/>
    <w:rsid w:val="6B05A8AD"/>
    <w:rsid w:val="703D9FE3"/>
    <w:rsid w:val="75E9B7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B7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aliases w:val="Section Heading,h1,Heading,Numbered - 1,CBC Heading 1,Section,H1,1,1.,A MAJOR/BOLD,Aktenaam,Head 1,Heading 1(Report Only),Hoofdstukkop,Lev 1,No numbers,OG Heading 1,Schedheading,Titre 1 HB,h1 chapter heading,h11,h12,h13,level 1,level1,§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 2,Numbered - 2,h2,2,1.1.1 heading,Reset numbering,PARA2,S Heading,S Heading 2,UNDERRUBRIK 1-2,Heading 2- no#,H2,RFP Heading 2,headline,2 headline,1.1,2m,3b,B Sub/Bold,B Sub/Bold1,B Sub/Bold11,B Sub/Bold2,Body Text (Reset numbering)"/>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Normal"/>
    <w:link w:val="Heading3Char"/>
    <w:qFormat/>
    <w:rsid w:val="00AA324E"/>
    <w:pPr>
      <w:tabs>
        <w:tab w:val="left" w:pos="2268"/>
        <w:tab w:val="left" w:pos="2977"/>
        <w:tab w:val="left" w:pos="3686"/>
        <w:tab w:val="left" w:pos="4394"/>
        <w:tab w:val="right" w:pos="8789"/>
      </w:tabs>
      <w:spacing w:before="100" w:after="100" w:line="260" w:lineRule="atLeast"/>
      <w:ind w:left="2988" w:hanging="720"/>
      <w:jc w:val="both"/>
      <w:outlineLvl w:val="2"/>
    </w:pPr>
    <w:rPr>
      <w:rFonts w:ascii="Times New Roman" w:eastAsia="Batang" w:hAnsi="Times New Roman"/>
      <w:szCs w:val="20"/>
      <w:lang w:eastAsia="ko-KR"/>
    </w:rPr>
  </w:style>
  <w:style w:type="paragraph" w:styleId="Heading4">
    <w:name w:val="heading 4"/>
    <w:aliases w:val="(i),4,D Sub-Sub/Plain,GPH Heading 4,Heading4,Lev 4,Level 2 - (a),Level 2 - a,Numbered - 4,Schedules,Sub-Minor,h4,h4 sub sub heading"/>
    <w:basedOn w:val="Normal"/>
    <w:next w:val="Normal"/>
    <w:link w:val="Heading4Char"/>
    <w:unhideWhenUsed/>
    <w:qFormat/>
    <w:rsid w:val="00AA324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A),Heading 5(unused),Lev 5,Level 3 - (i),Level 3 - i"/>
    <w:basedOn w:val="Normal"/>
    <w:next w:val="BodyText"/>
    <w:link w:val="Heading5Char"/>
    <w:qFormat/>
    <w:rsid w:val="00AA324E"/>
    <w:pPr>
      <w:tabs>
        <w:tab w:val="left" w:pos="4394"/>
        <w:tab w:val="right" w:pos="8789"/>
      </w:tabs>
      <w:spacing w:before="100" w:after="100" w:line="260" w:lineRule="atLeast"/>
      <w:ind w:left="1008" w:hanging="1008"/>
      <w:jc w:val="both"/>
      <w:outlineLvl w:val="4"/>
    </w:pPr>
    <w:rPr>
      <w:rFonts w:ascii="Times New Roman" w:eastAsia="Batang" w:hAnsi="Times New Roman"/>
      <w:szCs w:val="20"/>
      <w:lang w:eastAsia="ko-KR"/>
    </w:rPr>
  </w:style>
  <w:style w:type="paragraph" w:styleId="Heading6">
    <w:name w:val="heading 6"/>
    <w:aliases w:val="(I),Heading 6(unused),L1 PIP,Legal Level 1.,Lev 6,h6"/>
    <w:basedOn w:val="Normal"/>
    <w:next w:val="BodyText"/>
    <w:link w:val="Heading6Char"/>
    <w:qFormat/>
    <w:rsid w:val="00AA324E"/>
    <w:pPr>
      <w:tabs>
        <w:tab w:val="left" w:pos="4394"/>
        <w:tab w:val="right" w:pos="8789"/>
      </w:tabs>
      <w:spacing w:before="100" w:after="100" w:line="260" w:lineRule="atLeast"/>
      <w:ind w:left="1152" w:hanging="1152"/>
      <w:jc w:val="both"/>
      <w:outlineLvl w:val="5"/>
    </w:pPr>
    <w:rPr>
      <w:rFonts w:ascii="Times New Roman" w:eastAsia="Batang" w:hAnsi="Times New Roman"/>
      <w:szCs w:val="20"/>
      <w:lang w:eastAsia="ko-KR"/>
    </w:rPr>
  </w:style>
  <w:style w:type="paragraph" w:styleId="Heading7">
    <w:name w:val="heading 7"/>
    <w:aliases w:val="Heading 7(unused),L2 PIP,Legal Level 1.1.,Lev 7"/>
    <w:basedOn w:val="Normal"/>
    <w:next w:val="BodyText"/>
    <w:link w:val="Heading7Char"/>
    <w:uiPriority w:val="99"/>
    <w:qFormat/>
    <w:rsid w:val="00AA324E"/>
    <w:pPr>
      <w:tabs>
        <w:tab w:val="right" w:pos="8789"/>
      </w:tabs>
      <w:spacing w:before="100" w:after="100" w:line="260" w:lineRule="atLeast"/>
      <w:ind w:left="1296" w:hanging="1296"/>
      <w:jc w:val="both"/>
      <w:outlineLvl w:val="6"/>
    </w:pPr>
    <w:rPr>
      <w:rFonts w:ascii="Times New Roman" w:eastAsia="Batang" w:hAnsi="Times New Roman"/>
      <w:szCs w:val="20"/>
      <w:lang w:eastAsia="ko-KR"/>
    </w:rPr>
  </w:style>
  <w:style w:type="paragraph" w:styleId="Heading8">
    <w:name w:val="heading 8"/>
    <w:basedOn w:val="Normal"/>
    <w:next w:val="Normal"/>
    <w:link w:val="Heading8Char"/>
    <w:uiPriority w:val="99"/>
    <w:qFormat/>
    <w:rsid w:val="00AA324E"/>
    <w:pPr>
      <w:tabs>
        <w:tab w:val="left" w:pos="1559"/>
        <w:tab w:val="left" w:pos="2268"/>
        <w:tab w:val="left" w:pos="2977"/>
        <w:tab w:val="left" w:pos="3686"/>
        <w:tab w:val="left" w:pos="4394"/>
        <w:tab w:val="right" w:pos="8789"/>
      </w:tabs>
      <w:spacing w:before="100" w:after="100" w:line="260" w:lineRule="atLeast"/>
      <w:ind w:left="1440" w:hanging="1440"/>
      <w:jc w:val="both"/>
      <w:outlineLvl w:val="7"/>
    </w:pPr>
    <w:rPr>
      <w:rFonts w:ascii="Times New Roman" w:eastAsia="Batang" w:hAnsi="Times New Roman"/>
      <w:iCs/>
      <w:szCs w:val="24"/>
      <w:lang w:eastAsia="ko-KR"/>
    </w:rPr>
  </w:style>
  <w:style w:type="paragraph" w:styleId="Heading9">
    <w:name w:val="heading 9"/>
    <w:basedOn w:val="Normal"/>
    <w:next w:val="Normal"/>
    <w:link w:val="Heading9Char"/>
    <w:uiPriority w:val="99"/>
    <w:qFormat/>
    <w:rsid w:val="00AA324E"/>
    <w:pPr>
      <w:tabs>
        <w:tab w:val="left" w:pos="1559"/>
        <w:tab w:val="left" w:pos="2268"/>
        <w:tab w:val="left" w:pos="2977"/>
        <w:tab w:val="left" w:pos="3686"/>
        <w:tab w:val="left" w:pos="4394"/>
        <w:tab w:val="right" w:pos="8789"/>
      </w:tabs>
      <w:spacing w:before="100" w:after="100" w:line="260" w:lineRule="atLeast"/>
      <w:ind w:left="1584" w:hanging="1584"/>
      <w:jc w:val="both"/>
      <w:outlineLvl w:val="8"/>
    </w:pPr>
    <w:rPr>
      <w:rFonts w:ascii="Times New Roman" w:eastAsia="Batang" w:hAnsi="Times New Roman" w:cs="Arial"/>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2705"/>
        <w:tab w:val="num" w:pos="1997"/>
      </w:tabs>
      <w:adjustRightInd w:val="0"/>
      <w:spacing w:before="120" w:after="120" w:line="240" w:lineRule="auto"/>
      <w:ind w:left="1997"/>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ction Heading Char,h1 Char,Heading Char,Numbered - 1 Char,CBC Heading 1 Char,Section Char,H1 Char,1 Char,1. Char,A MAJOR/BOLD Char,Aktenaam Char,Head 1 Char,Heading 1(Report Only) Char,Hoofdstukkop Char,Lev 1 Char,No numbers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Lev 2 Char,Numbered - 2 Char,h2 Char,2 Char,1.1.1 heading Char,Reset numbering Char,PARA2 Char,S Heading Char,S Heading 2 Char,UNDERRUBRIK 1-2 Char,Heading 2- no# Char,H2 Char,RFP Heading 2 Char,headline Char,2 headline Char,1.1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7120DA"/>
    <w:pPr>
      <w:spacing w:after="0" w:line="240" w:lineRule="auto"/>
    </w:pPr>
    <w:rPr>
      <w:rFonts w:ascii="Calibri" w:eastAsia="Calibri" w:hAnsi="Calibri" w:cs="Times New Roman"/>
    </w:rPr>
  </w:style>
  <w:style w:type="numbering" w:customStyle="1" w:styleId="echelon">
    <w:name w:val="echelon"/>
    <w:uiPriority w:val="99"/>
    <w:rsid w:val="00FF11ED"/>
    <w:pPr>
      <w:numPr>
        <w:numId w:val="5"/>
      </w:numPr>
    </w:p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basedOn w:val="DefaultParagraphFont"/>
    <w:link w:val="Heading4"/>
    <w:uiPriority w:val="9"/>
    <w:semiHidden/>
    <w:rsid w:val="00AA324E"/>
    <w:rPr>
      <w:rFonts w:asciiTheme="majorHAnsi" w:eastAsiaTheme="majorEastAsia" w:hAnsiTheme="majorHAnsi" w:cstheme="majorBidi"/>
      <w:i/>
      <w:iCs/>
      <w:color w:val="365F91" w:themeColor="accent1" w:themeShade="BF"/>
    </w:rPr>
  </w:style>
  <w:style w:type="paragraph" w:styleId="BodyText">
    <w:name w:val="Body Text"/>
    <w:basedOn w:val="Normal"/>
    <w:link w:val="BodyTextChar"/>
    <w:uiPriority w:val="99"/>
    <w:semiHidden/>
    <w:unhideWhenUsed/>
    <w:rsid w:val="00AA324E"/>
    <w:pPr>
      <w:spacing w:after="120"/>
    </w:pPr>
  </w:style>
  <w:style w:type="character" w:customStyle="1" w:styleId="BodyTextChar">
    <w:name w:val="Body Text Char"/>
    <w:basedOn w:val="DefaultParagraphFont"/>
    <w:link w:val="BodyText"/>
    <w:uiPriority w:val="99"/>
    <w:semiHidden/>
    <w:rsid w:val="00AA324E"/>
    <w:rPr>
      <w:rFonts w:ascii="Calibri" w:eastAsia="Calibri" w:hAnsi="Calibri" w:cs="Times New Roman"/>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basedOn w:val="DefaultParagraphFont"/>
    <w:link w:val="Heading3"/>
    <w:rsid w:val="00AA324E"/>
    <w:rPr>
      <w:rFonts w:ascii="Times New Roman" w:eastAsia="Batang" w:hAnsi="Times New Roman" w:cs="Times New Roman"/>
      <w:szCs w:val="20"/>
      <w:lang w:eastAsia="ko-KR"/>
    </w:rPr>
  </w:style>
  <w:style w:type="character" w:customStyle="1" w:styleId="Heading5Char">
    <w:name w:val="Heading 5 Char"/>
    <w:aliases w:val="(A) Char,Heading 5(unused) Char,Lev 5 Char,Level 3 - (i) Char,Level 3 - i Char"/>
    <w:basedOn w:val="DefaultParagraphFont"/>
    <w:link w:val="Heading5"/>
    <w:rsid w:val="00AA324E"/>
    <w:rPr>
      <w:rFonts w:ascii="Times New Roman" w:eastAsia="Batang" w:hAnsi="Times New Roman" w:cs="Times New Roman"/>
      <w:szCs w:val="20"/>
      <w:lang w:eastAsia="ko-KR"/>
    </w:rPr>
  </w:style>
  <w:style w:type="character" w:customStyle="1" w:styleId="Heading6Char">
    <w:name w:val="Heading 6 Char"/>
    <w:aliases w:val="(I) Char,Heading 6(unused) Char,L1 PIP Char,Legal Level 1. Char,Lev 6 Char,h6 Char"/>
    <w:basedOn w:val="DefaultParagraphFont"/>
    <w:link w:val="Heading6"/>
    <w:rsid w:val="00AA324E"/>
    <w:rPr>
      <w:rFonts w:ascii="Times New Roman" w:eastAsia="Batang" w:hAnsi="Times New Roman" w:cs="Times New Roman"/>
      <w:szCs w:val="20"/>
      <w:lang w:eastAsia="ko-KR"/>
    </w:rPr>
  </w:style>
  <w:style w:type="character" w:customStyle="1" w:styleId="Heading7Char">
    <w:name w:val="Heading 7 Char"/>
    <w:aliases w:val="Heading 7(unused) Char,L2 PIP Char,Legal Level 1.1. Char,Lev 7 Char"/>
    <w:basedOn w:val="DefaultParagraphFont"/>
    <w:link w:val="Heading7"/>
    <w:rsid w:val="00AA324E"/>
    <w:rPr>
      <w:rFonts w:ascii="Times New Roman" w:eastAsia="Batang" w:hAnsi="Times New Roman" w:cs="Times New Roman"/>
      <w:szCs w:val="20"/>
      <w:lang w:eastAsia="ko-KR"/>
    </w:rPr>
  </w:style>
  <w:style w:type="character" w:customStyle="1" w:styleId="Heading8Char">
    <w:name w:val="Heading 8 Char"/>
    <w:basedOn w:val="DefaultParagraphFont"/>
    <w:link w:val="Heading8"/>
    <w:rsid w:val="00AA324E"/>
    <w:rPr>
      <w:rFonts w:ascii="Times New Roman" w:eastAsia="Batang" w:hAnsi="Times New Roman" w:cs="Times New Roman"/>
      <w:iCs/>
      <w:szCs w:val="24"/>
      <w:lang w:eastAsia="ko-KR"/>
    </w:rPr>
  </w:style>
  <w:style w:type="character" w:customStyle="1" w:styleId="Heading9Char">
    <w:name w:val="Heading 9 Char"/>
    <w:basedOn w:val="DefaultParagraphFont"/>
    <w:link w:val="Heading9"/>
    <w:rsid w:val="00AA324E"/>
    <w:rPr>
      <w:rFonts w:ascii="Times New Roman" w:eastAsia="Batang" w:hAnsi="Times New Roman" w:cs="Arial"/>
      <w:lang w:eastAsia="ko-KR"/>
    </w:rPr>
  </w:style>
  <w:style w:type="character" w:styleId="Strong">
    <w:name w:val="Strong"/>
    <w:qFormat/>
    <w:rsid w:val="00AA324E"/>
    <w:rPr>
      <w:b/>
      <w:bCs/>
    </w:rPr>
  </w:style>
  <w:style w:type="character" w:customStyle="1" w:styleId="normaltextrun1">
    <w:name w:val="normaltextrun1"/>
    <w:basedOn w:val="DefaultParagraphFont"/>
    <w:rsid w:val="00AA324E"/>
  </w:style>
  <w:style w:type="character" w:customStyle="1" w:styleId="eop">
    <w:name w:val="eop"/>
    <w:basedOn w:val="DefaultParagraphFont"/>
    <w:rsid w:val="00AA324E"/>
  </w:style>
  <w:style w:type="character" w:customStyle="1" w:styleId="advancedproofingissue">
    <w:name w:val="advancedproofingissue"/>
    <w:basedOn w:val="DefaultParagraphFont"/>
    <w:rsid w:val="00AA324E"/>
  </w:style>
  <w:style w:type="character" w:styleId="SubtleEmphasis">
    <w:name w:val="Subtle Emphasis"/>
    <w:basedOn w:val="DefaultParagraphFont"/>
    <w:uiPriority w:val="19"/>
    <w:qFormat/>
    <w:rsid w:val="00AA324E"/>
    <w:rPr>
      <w:i/>
      <w:iCs/>
      <w:color w:val="404040" w:themeColor="text1" w:themeTint="BF"/>
    </w:rPr>
  </w:style>
  <w:style w:type="paragraph" w:styleId="TOC1">
    <w:name w:val="toc 1"/>
    <w:basedOn w:val="Normal"/>
    <w:next w:val="Normal"/>
    <w:autoRedefine/>
    <w:uiPriority w:val="39"/>
    <w:semiHidden/>
    <w:unhideWhenUsed/>
    <w:rsid w:val="009E684B"/>
    <w:pPr>
      <w:spacing w:after="100"/>
    </w:pPr>
  </w:style>
  <w:style w:type="paragraph" w:styleId="TOC4">
    <w:name w:val="toc 4"/>
    <w:basedOn w:val="Normal"/>
    <w:next w:val="Normal"/>
    <w:autoRedefine/>
    <w:uiPriority w:val="39"/>
    <w:semiHidden/>
    <w:unhideWhenUsed/>
    <w:rsid w:val="009E684B"/>
    <w:pPr>
      <w:spacing w:after="100"/>
      <w:ind w:left="660"/>
    </w:pPr>
  </w:style>
  <w:style w:type="paragraph" w:styleId="ListParagraph">
    <w:name w:val="List Paragraph"/>
    <w:basedOn w:val="Normal"/>
    <w:uiPriority w:val="34"/>
    <w:qFormat/>
    <w:rsid w:val="00B43617"/>
    <w:pPr>
      <w:spacing w:after="160" w:line="259" w:lineRule="auto"/>
      <w:ind w:left="720"/>
      <w:contextualSpacing/>
    </w:pPr>
    <w:rPr>
      <w:rFonts w:asciiTheme="minorHAnsi" w:eastAsiaTheme="minorHAnsi" w:hAnsiTheme="minorHAnsi" w:cstheme="minorBidi"/>
    </w:rPr>
  </w:style>
  <w:style w:type="paragraph" w:customStyle="1" w:styleId="Level1">
    <w:name w:val="Level 1"/>
    <w:basedOn w:val="Normal"/>
    <w:rsid w:val="000A12B3"/>
    <w:pPr>
      <w:numPr>
        <w:numId w:val="6"/>
      </w:numPr>
      <w:adjustRightInd w:val="0"/>
      <w:spacing w:after="240" w:line="240" w:lineRule="auto"/>
      <w:jc w:val="both"/>
      <w:outlineLvl w:val="0"/>
    </w:pPr>
    <w:rPr>
      <w:rFonts w:ascii="Arial" w:eastAsia="Arial" w:hAnsi="Arial" w:cs="Arial"/>
      <w:sz w:val="20"/>
      <w:szCs w:val="20"/>
      <w:lang w:eastAsia="en-GB"/>
    </w:rPr>
  </w:style>
  <w:style w:type="paragraph" w:customStyle="1" w:styleId="Level2">
    <w:name w:val="Level 2"/>
    <w:basedOn w:val="Normal"/>
    <w:rsid w:val="000A12B3"/>
    <w:pPr>
      <w:numPr>
        <w:ilvl w:val="1"/>
        <w:numId w:val="6"/>
      </w:numPr>
      <w:adjustRightInd w:val="0"/>
      <w:spacing w:after="240" w:line="240" w:lineRule="auto"/>
      <w:jc w:val="both"/>
      <w:outlineLvl w:val="1"/>
    </w:pPr>
    <w:rPr>
      <w:rFonts w:ascii="Arial" w:eastAsia="Arial" w:hAnsi="Arial" w:cs="Arial"/>
      <w:sz w:val="20"/>
      <w:szCs w:val="20"/>
      <w:lang w:eastAsia="en-GB"/>
    </w:rPr>
  </w:style>
  <w:style w:type="paragraph" w:customStyle="1" w:styleId="Level3">
    <w:name w:val="Level 3"/>
    <w:basedOn w:val="Normal"/>
    <w:rsid w:val="000A12B3"/>
    <w:pPr>
      <w:numPr>
        <w:ilvl w:val="2"/>
        <w:numId w:val="6"/>
      </w:numPr>
      <w:adjustRightInd w:val="0"/>
      <w:spacing w:after="240" w:line="240" w:lineRule="auto"/>
      <w:jc w:val="both"/>
      <w:outlineLvl w:val="2"/>
    </w:pPr>
    <w:rPr>
      <w:rFonts w:ascii="Arial" w:eastAsia="Arial" w:hAnsi="Arial" w:cs="Arial"/>
      <w:sz w:val="20"/>
      <w:szCs w:val="20"/>
      <w:lang w:eastAsia="en-GB"/>
    </w:rPr>
  </w:style>
  <w:style w:type="paragraph" w:customStyle="1" w:styleId="Level4">
    <w:name w:val="Level 4"/>
    <w:basedOn w:val="Normal"/>
    <w:rsid w:val="000A12B3"/>
    <w:pPr>
      <w:numPr>
        <w:ilvl w:val="3"/>
        <w:numId w:val="6"/>
      </w:numPr>
      <w:adjustRightInd w:val="0"/>
      <w:spacing w:after="240" w:line="240" w:lineRule="auto"/>
      <w:jc w:val="both"/>
      <w:outlineLvl w:val="3"/>
    </w:pPr>
    <w:rPr>
      <w:rFonts w:ascii="Arial" w:eastAsia="Arial" w:hAnsi="Arial" w:cs="Arial"/>
      <w:sz w:val="20"/>
      <w:szCs w:val="20"/>
      <w:lang w:eastAsia="en-GB"/>
    </w:rPr>
  </w:style>
  <w:style w:type="paragraph" w:customStyle="1" w:styleId="Level5">
    <w:name w:val="Level 5"/>
    <w:basedOn w:val="Normal"/>
    <w:rsid w:val="000A12B3"/>
    <w:pPr>
      <w:numPr>
        <w:ilvl w:val="4"/>
        <w:numId w:val="6"/>
      </w:numPr>
      <w:adjustRightInd w:val="0"/>
      <w:spacing w:after="240" w:line="240" w:lineRule="auto"/>
      <w:jc w:val="both"/>
      <w:outlineLvl w:val="4"/>
    </w:pPr>
    <w:rPr>
      <w:rFonts w:ascii="Arial" w:eastAsia="Arial" w:hAnsi="Arial" w:cs="Arial"/>
      <w:sz w:val="20"/>
      <w:szCs w:val="20"/>
      <w:lang w:eastAsia="en-GB"/>
    </w:rPr>
  </w:style>
  <w:style w:type="paragraph" w:customStyle="1" w:styleId="Level6">
    <w:name w:val="Level 6"/>
    <w:basedOn w:val="Normal"/>
    <w:rsid w:val="000A12B3"/>
    <w:pPr>
      <w:numPr>
        <w:ilvl w:val="5"/>
        <w:numId w:val="6"/>
      </w:numPr>
      <w:adjustRightInd w:val="0"/>
      <w:spacing w:after="240" w:line="240" w:lineRule="auto"/>
      <w:jc w:val="both"/>
      <w:outlineLvl w:val="5"/>
    </w:pPr>
    <w:rPr>
      <w:rFonts w:ascii="Arial" w:eastAsia="Arial" w:hAnsi="Arial" w:cs="Arial"/>
      <w:sz w:val="20"/>
      <w:szCs w:val="20"/>
      <w:lang w:eastAsia="en-GB"/>
    </w:rPr>
  </w:style>
  <w:style w:type="paragraph" w:styleId="PlainText">
    <w:name w:val="Plain Text"/>
    <w:basedOn w:val="Normal"/>
    <w:link w:val="PlainTextChar"/>
    <w:rsid w:val="00FD09B3"/>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D09B3"/>
    <w:rPr>
      <w:rFonts w:ascii="Courier New" w:eastAsia="Times New Roman" w:hAnsi="Courier New" w:cs="Courier New"/>
      <w:sz w:val="20"/>
      <w:szCs w:val="20"/>
    </w:rPr>
  </w:style>
  <w:style w:type="paragraph" w:customStyle="1" w:styleId="StyleLeft155cmAfter12pt">
    <w:name w:val="Style Left:  1.55 cm After:  12 pt"/>
    <w:basedOn w:val="Normal"/>
    <w:link w:val="StyleLeft155cmAfter12ptChar"/>
    <w:autoRedefine/>
    <w:rsid w:val="00FD09B3"/>
    <w:pPr>
      <w:spacing w:after="240" w:line="240" w:lineRule="auto"/>
      <w:ind w:left="25"/>
      <w:jc w:val="both"/>
    </w:pPr>
    <w:rPr>
      <w:rFonts w:ascii="Trebuchet MS" w:eastAsia="Times New Roman" w:hAnsi="Trebuchet MS"/>
    </w:rPr>
  </w:style>
  <w:style w:type="character" w:customStyle="1" w:styleId="StyleLeft155cmAfter12ptChar">
    <w:name w:val="Style Left:  1.55 cm After:  12 pt Char"/>
    <w:link w:val="StyleLeft155cmAfter12pt"/>
    <w:rsid w:val="00FD09B3"/>
    <w:rPr>
      <w:rFonts w:ascii="Trebuchet MS" w:eastAsia="Times New Roman" w:hAnsi="Trebuchet M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8272">
      <w:bodyDiv w:val="1"/>
      <w:marLeft w:val="0"/>
      <w:marRight w:val="0"/>
      <w:marTop w:val="0"/>
      <w:marBottom w:val="0"/>
      <w:divBdr>
        <w:top w:val="none" w:sz="0" w:space="0" w:color="auto"/>
        <w:left w:val="none" w:sz="0" w:space="0" w:color="auto"/>
        <w:bottom w:val="none" w:sz="0" w:space="0" w:color="auto"/>
        <w:right w:val="none" w:sz="0" w:space="0" w:color="auto"/>
      </w:divBdr>
    </w:div>
    <w:div w:id="234900429">
      <w:bodyDiv w:val="1"/>
      <w:marLeft w:val="0"/>
      <w:marRight w:val="0"/>
      <w:marTop w:val="0"/>
      <w:marBottom w:val="0"/>
      <w:divBdr>
        <w:top w:val="none" w:sz="0" w:space="0" w:color="auto"/>
        <w:left w:val="none" w:sz="0" w:space="0" w:color="auto"/>
        <w:bottom w:val="none" w:sz="0" w:space="0" w:color="auto"/>
        <w:right w:val="none" w:sz="0" w:space="0" w:color="auto"/>
      </w:divBdr>
    </w:div>
    <w:div w:id="343017037">
      <w:bodyDiv w:val="1"/>
      <w:marLeft w:val="0"/>
      <w:marRight w:val="0"/>
      <w:marTop w:val="0"/>
      <w:marBottom w:val="0"/>
      <w:divBdr>
        <w:top w:val="none" w:sz="0" w:space="0" w:color="auto"/>
        <w:left w:val="none" w:sz="0" w:space="0" w:color="auto"/>
        <w:bottom w:val="none" w:sz="0" w:space="0" w:color="auto"/>
        <w:right w:val="none" w:sz="0" w:space="0" w:color="auto"/>
      </w:divBdr>
    </w:div>
    <w:div w:id="356856299">
      <w:bodyDiv w:val="1"/>
      <w:marLeft w:val="0"/>
      <w:marRight w:val="0"/>
      <w:marTop w:val="0"/>
      <w:marBottom w:val="0"/>
      <w:divBdr>
        <w:top w:val="none" w:sz="0" w:space="0" w:color="auto"/>
        <w:left w:val="none" w:sz="0" w:space="0" w:color="auto"/>
        <w:bottom w:val="none" w:sz="0" w:space="0" w:color="auto"/>
        <w:right w:val="none" w:sz="0" w:space="0" w:color="auto"/>
      </w:divBdr>
    </w:div>
    <w:div w:id="371200057">
      <w:bodyDiv w:val="1"/>
      <w:marLeft w:val="0"/>
      <w:marRight w:val="0"/>
      <w:marTop w:val="0"/>
      <w:marBottom w:val="0"/>
      <w:divBdr>
        <w:top w:val="none" w:sz="0" w:space="0" w:color="auto"/>
        <w:left w:val="none" w:sz="0" w:space="0" w:color="auto"/>
        <w:bottom w:val="none" w:sz="0" w:space="0" w:color="auto"/>
        <w:right w:val="none" w:sz="0" w:space="0" w:color="auto"/>
      </w:divBdr>
    </w:div>
    <w:div w:id="397900177">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70486103">
      <w:bodyDiv w:val="1"/>
      <w:marLeft w:val="0"/>
      <w:marRight w:val="0"/>
      <w:marTop w:val="0"/>
      <w:marBottom w:val="0"/>
      <w:divBdr>
        <w:top w:val="none" w:sz="0" w:space="0" w:color="auto"/>
        <w:left w:val="none" w:sz="0" w:space="0" w:color="auto"/>
        <w:bottom w:val="none" w:sz="0" w:space="0" w:color="auto"/>
        <w:right w:val="none" w:sz="0" w:space="0" w:color="auto"/>
      </w:divBdr>
    </w:div>
    <w:div w:id="481969273">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654063794">
      <w:bodyDiv w:val="1"/>
      <w:marLeft w:val="0"/>
      <w:marRight w:val="0"/>
      <w:marTop w:val="0"/>
      <w:marBottom w:val="0"/>
      <w:divBdr>
        <w:top w:val="none" w:sz="0" w:space="0" w:color="auto"/>
        <w:left w:val="none" w:sz="0" w:space="0" w:color="auto"/>
        <w:bottom w:val="none" w:sz="0" w:space="0" w:color="auto"/>
        <w:right w:val="none" w:sz="0" w:space="0" w:color="auto"/>
      </w:divBdr>
    </w:div>
    <w:div w:id="851263416">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049574097">
      <w:bodyDiv w:val="1"/>
      <w:marLeft w:val="0"/>
      <w:marRight w:val="0"/>
      <w:marTop w:val="0"/>
      <w:marBottom w:val="0"/>
      <w:divBdr>
        <w:top w:val="none" w:sz="0" w:space="0" w:color="auto"/>
        <w:left w:val="none" w:sz="0" w:space="0" w:color="auto"/>
        <w:bottom w:val="none" w:sz="0" w:space="0" w:color="auto"/>
        <w:right w:val="none" w:sz="0" w:space="0" w:color="auto"/>
      </w:divBdr>
    </w:div>
    <w:div w:id="1123429087">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288584471">
      <w:bodyDiv w:val="1"/>
      <w:marLeft w:val="0"/>
      <w:marRight w:val="0"/>
      <w:marTop w:val="0"/>
      <w:marBottom w:val="0"/>
      <w:divBdr>
        <w:top w:val="none" w:sz="0" w:space="0" w:color="auto"/>
        <w:left w:val="none" w:sz="0" w:space="0" w:color="auto"/>
        <w:bottom w:val="none" w:sz="0" w:space="0" w:color="auto"/>
        <w:right w:val="none" w:sz="0" w:space="0" w:color="auto"/>
      </w:divBdr>
    </w:div>
    <w:div w:id="1348286732">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554152881">
      <w:bodyDiv w:val="1"/>
      <w:marLeft w:val="0"/>
      <w:marRight w:val="0"/>
      <w:marTop w:val="0"/>
      <w:marBottom w:val="0"/>
      <w:divBdr>
        <w:top w:val="none" w:sz="0" w:space="0" w:color="auto"/>
        <w:left w:val="none" w:sz="0" w:space="0" w:color="auto"/>
        <w:bottom w:val="none" w:sz="0" w:space="0" w:color="auto"/>
        <w:right w:val="none" w:sz="0" w:space="0" w:color="auto"/>
      </w:divBdr>
    </w:div>
    <w:div w:id="1554973176">
      <w:bodyDiv w:val="1"/>
      <w:marLeft w:val="0"/>
      <w:marRight w:val="0"/>
      <w:marTop w:val="0"/>
      <w:marBottom w:val="0"/>
      <w:divBdr>
        <w:top w:val="none" w:sz="0" w:space="0" w:color="auto"/>
        <w:left w:val="none" w:sz="0" w:space="0" w:color="auto"/>
        <w:bottom w:val="none" w:sz="0" w:space="0" w:color="auto"/>
        <w:right w:val="none" w:sz="0" w:space="0" w:color="auto"/>
      </w:divBdr>
    </w:div>
    <w:div w:id="1572807529">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46881686">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 w:id="1917739656">
      <w:bodyDiv w:val="1"/>
      <w:marLeft w:val="0"/>
      <w:marRight w:val="0"/>
      <w:marTop w:val="0"/>
      <w:marBottom w:val="0"/>
      <w:divBdr>
        <w:top w:val="none" w:sz="0" w:space="0" w:color="auto"/>
        <w:left w:val="none" w:sz="0" w:space="0" w:color="auto"/>
        <w:bottom w:val="none" w:sz="0" w:space="0" w:color="auto"/>
        <w:right w:val="none" w:sz="0" w:space="0" w:color="auto"/>
      </w:divBdr>
    </w:div>
    <w:div w:id="2014261328">
      <w:bodyDiv w:val="1"/>
      <w:marLeft w:val="0"/>
      <w:marRight w:val="0"/>
      <w:marTop w:val="0"/>
      <w:marBottom w:val="0"/>
      <w:divBdr>
        <w:top w:val="none" w:sz="0" w:space="0" w:color="auto"/>
        <w:left w:val="none" w:sz="0" w:space="0" w:color="auto"/>
        <w:bottom w:val="none" w:sz="0" w:space="0" w:color="auto"/>
        <w:right w:val="none" w:sz="0" w:space="0" w:color="auto"/>
      </w:divBdr>
    </w:div>
    <w:div w:id="210549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69AEE808C6D048B55748E8E10D8E80" ma:contentTypeVersion="10" ma:contentTypeDescription="Create a new document." ma:contentTypeScope="" ma:versionID="9b7c2ba0e9b90ca50441552269b8e24c">
  <xsd:schema xmlns:xsd="http://www.w3.org/2001/XMLSchema" xmlns:xs="http://www.w3.org/2001/XMLSchema" xmlns:p="http://schemas.microsoft.com/office/2006/metadata/properties" xmlns:ns2="d3c98a92-fdba-4b13-98f0-138440260297" xmlns:ns3="2de15edc-a35f-4252-88d7-8f95d546a432" targetNamespace="http://schemas.microsoft.com/office/2006/metadata/properties" ma:root="true" ma:fieldsID="18ad02a568ff4ee58e248fa24bfc8398" ns2:_="" ns3:_="">
    <xsd:import namespace="d3c98a92-fdba-4b13-98f0-138440260297"/>
    <xsd:import namespace="2de15edc-a35f-4252-88d7-8f95d546a4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98a92-fdba-4b13-98f0-13844026029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e15edc-a35f-4252-88d7-8f95d546a4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3c98a92-fdba-4b13-98f0-138440260297">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E0803-147B-4DD9-9E53-7D1F0E71C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98a92-fdba-4b13-98f0-138440260297"/>
    <ds:schemaRef ds:uri="2de15edc-a35f-4252-88d7-8f95d546a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28EA3-7160-465D-8B9F-A0D6C819C111}">
  <ds:schemaRefs>
    <ds:schemaRef ds:uri="http://schemas.microsoft.com/office/2006/metadata/properties"/>
    <ds:schemaRef ds:uri="http://schemas.microsoft.com/office/infopath/2007/PartnerControls"/>
    <ds:schemaRef ds:uri="d3c98a92-fdba-4b13-98f0-138440260297"/>
  </ds:schemaRefs>
</ds:datastoreItem>
</file>

<file path=customXml/itemProps3.xml><?xml version="1.0" encoding="utf-8"?>
<ds:datastoreItem xmlns:ds="http://schemas.openxmlformats.org/officeDocument/2006/customXml" ds:itemID="{0767940A-6603-4775-8592-FB325BBCB5F0}">
  <ds:schemaRefs>
    <ds:schemaRef ds:uri="http://schemas.microsoft.com/sharepoint/v3/contenttype/forms"/>
  </ds:schemaRefs>
</ds:datastoreItem>
</file>

<file path=customXml/itemProps4.xml><?xml version="1.0" encoding="utf-8"?>
<ds:datastoreItem xmlns:ds="http://schemas.openxmlformats.org/officeDocument/2006/customXml" ds:itemID="{2A0CCA60-69FF-4C81-BDF8-94E5D984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10132</Words>
  <Characters>57759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WORK\38570327\v.2</dc:subject>
  <dc:creator/>
  <cp:keywords>10300.275</cp:keywords>
  <dc:description/>
  <cp:lastModifiedBy/>
  <cp:revision>1</cp:revision>
  <dcterms:created xsi:type="dcterms:W3CDTF">2023-04-25T15:23:00Z</dcterms:created>
  <dcterms:modified xsi:type="dcterms:W3CDTF">2023-04-27T07:11:00Z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0x0101004A69AEE808C6D048B55748E8E10D8E80</vt:lpwstr>
  </property>
  <property fmtid="{D5CDD505-2E9C-101B-9397-08002B2CF9AE}" pid="3" name="Order">
    <vt:r8>1924900</vt:r8>
  </property>
  <property fmtid="{D5CDD505-2E9C-101B-9397-08002B2CF9AE}" pid="4" name="ComplianceAssetId">
    <vt:lpwstr/>
  </property>
  <property fmtid="{D5CDD505-2E9C-101B-9397-08002B2CF9AE}" pid="5" name="MSIP_Label_d8a60473-494b-4586-a1bb-b0e663054676_Enabled">
    <vt:lpwstr>true</vt:lpwstr>
  </property>
  <property fmtid="{D5CDD505-2E9C-101B-9397-08002B2CF9AE}" pid="6" name="MSIP_Label_d8a60473-494b-4586-a1bb-b0e663054676_SetDate">
    <vt:lpwstr>2023-03-23T12:49:41Z</vt:lpwstr>
  </property>
  <property fmtid="{D5CDD505-2E9C-101B-9397-08002B2CF9AE}" pid="7" name="MSIP_Label_d8a60473-494b-4586-a1bb-b0e663054676_Method">
    <vt:lpwstr>Privileged</vt:lpwstr>
  </property>
  <property fmtid="{D5CDD505-2E9C-101B-9397-08002B2CF9AE}" pid="8" name="MSIP_Label_d8a60473-494b-4586-a1bb-b0e663054676_Name">
    <vt:lpwstr>MOD-1-O-‘UNMARKED’</vt:lpwstr>
  </property>
  <property fmtid="{D5CDD505-2E9C-101B-9397-08002B2CF9AE}" pid="9" name="MSIP_Label_d8a60473-494b-4586-a1bb-b0e663054676_SiteId">
    <vt:lpwstr>be7760ed-5953-484b-ae95-d0a16dfa09e5</vt:lpwstr>
  </property>
  <property fmtid="{D5CDD505-2E9C-101B-9397-08002B2CF9AE}" pid="10" name="MSIP_Label_d8a60473-494b-4586-a1bb-b0e663054676_ActionId">
    <vt:lpwstr>24126e5f-06d5-4324-a63b-1bbaa6965a4d</vt:lpwstr>
  </property>
  <property fmtid="{D5CDD505-2E9C-101B-9397-08002B2CF9AE}" pid="11" name="MSIP_Label_d8a60473-494b-4586-a1bb-b0e663054676_ContentBits">
    <vt:lpwstr>0</vt:lpwstr>
  </property>
</Properties>
</file>